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5793" w14:textId="4A1377D2" w:rsidR="002C0538" w:rsidRPr="006B25B7" w:rsidRDefault="002C0538" w:rsidP="007C337C">
      <w:pPr>
        <w:jc w:val="center"/>
      </w:pPr>
      <w:r w:rsidRPr="006B25B7">
        <w:t>GROSSMONT COLLEGE</w:t>
      </w:r>
    </w:p>
    <w:p w14:paraId="24FD7DAB" w14:textId="2144212C" w:rsidR="002C0538" w:rsidRPr="006B25B7" w:rsidRDefault="002A7BA4" w:rsidP="007C337C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  <w:r>
        <w:rPr>
          <w:rFonts w:ascii="Arial" w:hAnsi="Arial"/>
        </w:rPr>
        <w:t>COURSE</w:t>
      </w:r>
      <w:r w:rsidR="007C337C" w:rsidRPr="006B25B7">
        <w:rPr>
          <w:rFonts w:ascii="Arial" w:hAnsi="Arial"/>
        </w:rPr>
        <w:t xml:space="preserve"> OUTLINE OF RECORD</w:t>
      </w:r>
    </w:p>
    <w:p w14:paraId="2BCAC5BD" w14:textId="77777777" w:rsidR="002C0538" w:rsidRPr="006B25B7" w:rsidRDefault="002C0538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19DA3DBE" w14:textId="2D645F1E" w:rsidR="007C337C" w:rsidRPr="006B25B7" w:rsidRDefault="007C337C" w:rsidP="002A7BA4">
      <w:pPr>
        <w:tabs>
          <w:tab w:val="right" w:pos="9900"/>
        </w:tabs>
        <w:ind w:left="5040" w:firstLine="720"/>
        <w:rPr>
          <w:rFonts w:ascii="Arial" w:hAnsi="Arial" w:cs="Arial"/>
        </w:rPr>
      </w:pPr>
    </w:p>
    <w:p w14:paraId="1D10BB7B" w14:textId="77777777" w:rsidR="002C0538" w:rsidRPr="006B25B7" w:rsidRDefault="002C0538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14:paraId="44F3AB53" w14:textId="225B3625" w:rsidR="002C0538" w:rsidRPr="006B25B7" w:rsidRDefault="002C0538" w:rsidP="00E12024">
      <w:pPr>
        <w:tabs>
          <w:tab w:val="right" w:pos="9990"/>
        </w:tabs>
        <w:suppressAutoHyphens/>
        <w:spacing w:line="240" w:lineRule="atLeast"/>
        <w:rPr>
          <w:rFonts w:ascii="Arial" w:hAnsi="Arial"/>
        </w:rPr>
      </w:pPr>
      <w:r w:rsidRPr="006B25B7">
        <w:rPr>
          <w:rFonts w:ascii="Arial" w:hAnsi="Arial"/>
          <w:u w:val="single"/>
        </w:rPr>
        <w:t>LIBRARY INFORMATION RESOURCES 1</w:t>
      </w:r>
      <w:r w:rsidR="00E12024" w:rsidRPr="006B25B7">
        <w:rPr>
          <w:rFonts w:ascii="Arial" w:hAnsi="Arial"/>
          <w:u w:val="single"/>
        </w:rPr>
        <w:t>2</w:t>
      </w:r>
      <w:r w:rsidRPr="006B25B7">
        <w:rPr>
          <w:rFonts w:ascii="Arial" w:hAnsi="Arial"/>
          <w:u w:val="single"/>
        </w:rPr>
        <w:t xml:space="preserve">0 </w:t>
      </w:r>
      <w:r w:rsidR="00E12024" w:rsidRPr="006B25B7">
        <w:rPr>
          <w:rFonts w:ascii="Arial" w:hAnsi="Arial"/>
          <w:u w:val="single"/>
        </w:rPr>
        <w:t>– Responsible AI for Student Researchers</w:t>
      </w:r>
    </w:p>
    <w:p w14:paraId="3057B79A" w14:textId="5B2203CB" w:rsidR="111310F2" w:rsidRPr="006B25B7" w:rsidRDefault="00E12024" w:rsidP="111310F2">
      <w:pPr>
        <w:tabs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pacing w:line="240" w:lineRule="atLeast"/>
        <w:rPr>
          <w:rFonts w:ascii="Arial" w:hAnsi="Arial"/>
        </w:rPr>
      </w:pPr>
      <w:r w:rsidRPr="006B25B7">
        <w:rPr>
          <w:rFonts w:ascii="Arial" w:hAnsi="Arial"/>
        </w:rPr>
        <w:t>LIB 120</w:t>
      </w:r>
    </w:p>
    <w:p w14:paraId="4A1E5893" w14:textId="6F70DC4D" w:rsidR="111310F2" w:rsidRPr="006B25B7" w:rsidRDefault="111310F2" w:rsidP="111310F2">
      <w:pPr>
        <w:tabs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pacing w:line="240" w:lineRule="atLeast"/>
        <w:rPr>
          <w:rFonts w:ascii="Arial" w:hAnsi="Arial"/>
        </w:rPr>
      </w:pPr>
    </w:p>
    <w:p w14:paraId="77216E37" w14:textId="7F40E317" w:rsidR="111310F2" w:rsidRPr="006B25B7" w:rsidRDefault="111310F2" w:rsidP="111310F2">
      <w:pPr>
        <w:tabs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pacing w:line="240" w:lineRule="atLeast"/>
        <w:rPr>
          <w:rFonts w:ascii="Arial" w:hAnsi="Arial"/>
        </w:rPr>
      </w:pPr>
    </w:p>
    <w:p w14:paraId="0509C589" w14:textId="139561CF" w:rsidR="111310F2" w:rsidRPr="006B25B7" w:rsidRDefault="111310F2" w:rsidP="111310F2">
      <w:pPr>
        <w:tabs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pacing w:line="240" w:lineRule="atLeast"/>
        <w:rPr>
          <w:rFonts w:ascii="Arial" w:hAnsi="Arial"/>
        </w:rPr>
      </w:pPr>
    </w:p>
    <w:p w14:paraId="3B3C5608" w14:textId="7255DC85" w:rsidR="002C0538" w:rsidRPr="006B25B7" w:rsidRDefault="002C0538" w:rsidP="00E12024">
      <w:pPr>
        <w:tabs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6B25B7">
        <w:rPr>
          <w:rFonts w:ascii="Arial" w:hAnsi="Arial"/>
        </w:rPr>
        <w:t xml:space="preserve"> 1.</w:t>
      </w:r>
      <w:r w:rsidRPr="006B25B7">
        <w:tab/>
      </w:r>
      <w:r w:rsidRPr="006B25B7">
        <w:rPr>
          <w:rFonts w:ascii="Arial" w:hAnsi="Arial"/>
          <w:u w:val="single"/>
        </w:rPr>
        <w:t>Course Number</w:t>
      </w:r>
      <w:r w:rsidRPr="006B25B7">
        <w:tab/>
      </w:r>
      <w:r w:rsidRPr="006B25B7">
        <w:rPr>
          <w:rFonts w:ascii="Arial" w:hAnsi="Arial"/>
          <w:u w:val="single"/>
        </w:rPr>
        <w:t>Course Title</w:t>
      </w:r>
      <w:r w:rsidRPr="006B25B7">
        <w:tab/>
      </w:r>
      <w:r w:rsidRPr="006B25B7">
        <w:tab/>
      </w:r>
      <w:r w:rsidRPr="006B25B7">
        <w:tab/>
      </w:r>
      <w:r w:rsidRPr="006B25B7">
        <w:rPr>
          <w:rFonts w:ascii="Arial" w:hAnsi="Arial"/>
          <w:u w:val="single"/>
        </w:rPr>
        <w:t>Semester Units</w:t>
      </w:r>
      <w:r w:rsidRPr="006B25B7">
        <w:tab/>
      </w:r>
      <w:r w:rsidRPr="006B25B7">
        <w:br/>
      </w:r>
      <w:r w:rsidRPr="006B25B7">
        <w:tab/>
      </w:r>
      <w:r w:rsidRPr="006B25B7">
        <w:rPr>
          <w:rFonts w:ascii="Arial" w:hAnsi="Arial"/>
        </w:rPr>
        <w:t>LI</w:t>
      </w:r>
      <w:r w:rsidR="00E12024" w:rsidRPr="006B25B7">
        <w:rPr>
          <w:rFonts w:ascii="Arial" w:hAnsi="Arial"/>
        </w:rPr>
        <w:t xml:space="preserve">B 120    </w:t>
      </w:r>
      <w:r w:rsidR="00E12024" w:rsidRPr="006B25B7">
        <w:t xml:space="preserve">   </w:t>
      </w:r>
      <w:r w:rsidRPr="006B25B7">
        <w:tab/>
      </w:r>
      <w:r w:rsidR="00E12024" w:rsidRPr="006B25B7">
        <w:rPr>
          <w:rFonts w:ascii="Arial" w:hAnsi="Arial"/>
        </w:rPr>
        <w:t>Responsible A</w:t>
      </w:r>
      <w:r w:rsidR="15D95D51" w:rsidRPr="006B25B7">
        <w:rPr>
          <w:rFonts w:ascii="Arial" w:hAnsi="Arial"/>
        </w:rPr>
        <w:t>I</w:t>
      </w:r>
      <w:r w:rsidR="00E12024" w:rsidRPr="006B25B7">
        <w:rPr>
          <w:rFonts w:ascii="Arial" w:hAnsi="Arial"/>
        </w:rPr>
        <w:t xml:space="preserve"> for Student Researchers</w:t>
      </w:r>
      <w:r w:rsidR="15D95D51" w:rsidRPr="006B25B7">
        <w:rPr>
          <w:rFonts w:ascii="Arial" w:hAnsi="Arial"/>
        </w:rPr>
        <w:t xml:space="preserve"> </w:t>
      </w:r>
      <w:r w:rsidR="00E12024" w:rsidRPr="006B25B7">
        <w:rPr>
          <w:rFonts w:ascii="Arial" w:hAnsi="Arial"/>
        </w:rPr>
        <w:t xml:space="preserve">            </w:t>
      </w:r>
      <w:r w:rsidRPr="006B25B7">
        <w:tab/>
      </w:r>
      <w:r w:rsidRPr="006B25B7">
        <w:tab/>
      </w:r>
      <w:r w:rsidR="00E12024" w:rsidRPr="006B25B7">
        <w:rPr>
          <w:rFonts w:ascii="Arial" w:hAnsi="Arial"/>
        </w:rPr>
        <w:t xml:space="preserve"> </w:t>
      </w:r>
      <w:r w:rsidRPr="006B25B7">
        <w:rPr>
          <w:rFonts w:ascii="Arial" w:hAnsi="Arial"/>
        </w:rPr>
        <w:t>1</w:t>
      </w:r>
      <w:r w:rsidRPr="006B25B7">
        <w:tab/>
      </w:r>
    </w:p>
    <w:p w14:paraId="3C22FBFC" w14:textId="428ADC77" w:rsidR="001611F2" w:rsidRPr="006B25B7" w:rsidRDefault="002C0538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6B25B7">
        <w:rPr>
          <w:rFonts w:ascii="Arial" w:hAnsi="Arial"/>
        </w:rPr>
        <w:tab/>
      </w:r>
      <w:r w:rsidRPr="006B25B7">
        <w:rPr>
          <w:rFonts w:ascii="Arial" w:hAnsi="Arial"/>
        </w:rPr>
        <w:tab/>
      </w:r>
      <w:r w:rsidR="001611F2" w:rsidRPr="006B25B7">
        <w:rPr>
          <w:rFonts w:ascii="Arial" w:hAnsi="Arial"/>
        </w:rPr>
        <w:tab/>
      </w:r>
      <w:r w:rsidR="001611F2" w:rsidRPr="006B25B7">
        <w:rPr>
          <w:rFonts w:ascii="Arial" w:hAnsi="Arial"/>
        </w:rPr>
        <w:tab/>
      </w:r>
      <w:r w:rsidR="001611F2" w:rsidRPr="006B25B7">
        <w:rPr>
          <w:rFonts w:ascii="Arial" w:hAnsi="Arial"/>
        </w:rPr>
        <w:tab/>
      </w:r>
      <w:r w:rsidR="001611F2" w:rsidRPr="006B25B7">
        <w:rPr>
          <w:rFonts w:ascii="Arial" w:hAnsi="Arial"/>
        </w:rPr>
        <w:tab/>
      </w:r>
      <w:r w:rsidR="001611F2" w:rsidRPr="006B25B7">
        <w:rPr>
          <w:rFonts w:ascii="Arial" w:hAnsi="Arial"/>
        </w:rPr>
        <w:tab/>
      </w:r>
      <w:r w:rsidR="001611F2" w:rsidRPr="006B25B7">
        <w:rPr>
          <w:rFonts w:ascii="Arial" w:hAnsi="Arial"/>
        </w:rPr>
        <w:tab/>
      </w:r>
      <w:r w:rsidR="001611F2" w:rsidRPr="006B25B7">
        <w:rPr>
          <w:rFonts w:ascii="Arial" w:hAnsi="Arial"/>
        </w:rPr>
        <w:tab/>
      </w:r>
    </w:p>
    <w:p w14:paraId="2529B563" w14:textId="2EFCD5AB" w:rsidR="002C0538" w:rsidRPr="006B25B7" w:rsidRDefault="007C337C" w:rsidP="007C337C">
      <w:pPr>
        <w:tabs>
          <w:tab w:val="left" w:pos="0"/>
          <w:tab w:val="left" w:pos="528"/>
          <w:tab w:val="left" w:pos="2250"/>
          <w:tab w:val="left" w:pos="5040"/>
          <w:tab w:val="left" w:pos="5472"/>
          <w:tab w:val="left" w:pos="6120"/>
          <w:tab w:val="left" w:pos="7716"/>
          <w:tab w:val="left" w:pos="7920"/>
          <w:tab w:val="left" w:pos="8100"/>
        </w:tabs>
        <w:suppressAutoHyphens/>
        <w:spacing w:line="240" w:lineRule="atLeast"/>
        <w:ind w:firstLine="450"/>
        <w:rPr>
          <w:rFonts w:ascii="Arial" w:hAnsi="Arial"/>
        </w:rPr>
      </w:pPr>
      <w:r w:rsidRPr="006B25B7">
        <w:rPr>
          <w:rFonts w:ascii="Arial" w:hAnsi="Arial"/>
          <w:u w:val="single"/>
        </w:rPr>
        <w:t>Semester Hours</w:t>
      </w:r>
      <w:r w:rsidRPr="006B25B7">
        <w:rPr>
          <w:rFonts w:ascii="Arial" w:hAnsi="Arial"/>
        </w:rPr>
        <w:tab/>
        <w:t>1 hour lecture: 16-18 hours</w:t>
      </w:r>
      <w:r w:rsidRPr="006B25B7">
        <w:rPr>
          <w:rFonts w:ascii="Arial" w:hAnsi="Arial"/>
        </w:rPr>
        <w:tab/>
        <w:t>32-36 outside-of-class hours</w:t>
      </w:r>
      <w:r w:rsidRPr="006B25B7">
        <w:rPr>
          <w:rFonts w:ascii="Arial" w:hAnsi="Arial"/>
        </w:rPr>
        <w:tab/>
      </w:r>
      <w:r w:rsidRPr="006B25B7">
        <w:rPr>
          <w:rFonts w:ascii="Arial" w:hAnsi="Arial"/>
        </w:rPr>
        <w:tab/>
        <w:t>48-54 total hours</w:t>
      </w:r>
    </w:p>
    <w:p w14:paraId="1AF1857D" w14:textId="053C266D" w:rsidR="007C337C" w:rsidRPr="006B25B7" w:rsidRDefault="007C337C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0DF7212D" w14:textId="2B4C6436" w:rsidR="002C0538" w:rsidRPr="006B25B7" w:rsidRDefault="002C0538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6B25B7">
        <w:rPr>
          <w:rFonts w:ascii="Arial" w:hAnsi="Arial"/>
        </w:rPr>
        <w:t xml:space="preserve"> 2.</w:t>
      </w:r>
      <w:r w:rsidRPr="006B25B7">
        <w:rPr>
          <w:rFonts w:ascii="Arial" w:hAnsi="Arial"/>
        </w:rPr>
        <w:tab/>
      </w:r>
      <w:r w:rsidRPr="006B25B7">
        <w:rPr>
          <w:rFonts w:ascii="Arial" w:hAnsi="Arial"/>
          <w:u w:val="single"/>
        </w:rPr>
        <w:t>Course Prerequisites</w:t>
      </w:r>
    </w:p>
    <w:p w14:paraId="5CC06348" w14:textId="3A35D0E2" w:rsidR="002C0538" w:rsidRPr="006B25B7" w:rsidRDefault="007C337C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 w:rsidRPr="006B25B7">
        <w:rPr>
          <w:rFonts w:ascii="Arial" w:hAnsi="Arial"/>
        </w:rPr>
        <w:t>None</w:t>
      </w:r>
    </w:p>
    <w:p w14:paraId="5BADBA3D" w14:textId="77777777" w:rsidR="002C0538" w:rsidRPr="006B25B7" w:rsidRDefault="002C0538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3C84FE7F" w14:textId="4054290D" w:rsidR="00E036D5" w:rsidRPr="006B25B7" w:rsidRDefault="002C0538">
      <w:pPr>
        <w:tabs>
          <w:tab w:val="left" w:pos="444"/>
        </w:tabs>
        <w:suppressAutoHyphens/>
        <w:spacing w:line="240" w:lineRule="atLeast"/>
        <w:rPr>
          <w:rFonts w:ascii="Arial" w:hAnsi="Arial"/>
          <w:u w:val="single"/>
        </w:rPr>
      </w:pPr>
      <w:r w:rsidRPr="006B25B7">
        <w:rPr>
          <w:rFonts w:ascii="Arial" w:hAnsi="Arial"/>
        </w:rPr>
        <w:tab/>
      </w:r>
      <w:r w:rsidR="00E036D5" w:rsidRPr="006B25B7">
        <w:rPr>
          <w:rFonts w:ascii="Arial" w:hAnsi="Arial"/>
          <w:u w:val="single"/>
        </w:rPr>
        <w:t>Corequisite</w:t>
      </w:r>
    </w:p>
    <w:p w14:paraId="55241F22" w14:textId="468CA0C3" w:rsidR="00E036D5" w:rsidRPr="006B25B7" w:rsidRDefault="007C337C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6B25B7">
        <w:rPr>
          <w:rFonts w:ascii="Arial" w:hAnsi="Arial"/>
        </w:rPr>
        <w:tab/>
        <w:t>None</w:t>
      </w:r>
    </w:p>
    <w:p w14:paraId="65CB42C0" w14:textId="77777777" w:rsidR="00E036D5" w:rsidRPr="006B25B7" w:rsidRDefault="00E036D5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64FE5B8E" w14:textId="0B18CFEC" w:rsidR="002C0538" w:rsidRPr="006B25B7" w:rsidRDefault="00E036D5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6B25B7">
        <w:rPr>
          <w:rFonts w:ascii="Arial" w:hAnsi="Arial"/>
        </w:rPr>
        <w:tab/>
      </w:r>
      <w:r w:rsidR="002C0538" w:rsidRPr="006B25B7">
        <w:rPr>
          <w:rFonts w:ascii="Arial" w:hAnsi="Arial"/>
          <w:u w:val="single"/>
        </w:rPr>
        <w:t>Recommended Preparation</w:t>
      </w:r>
    </w:p>
    <w:p w14:paraId="0E079141" w14:textId="5C529CBC" w:rsidR="00C15715" w:rsidRPr="006B25B7" w:rsidRDefault="0071670D" w:rsidP="00C15715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6B25B7">
        <w:rPr>
          <w:rFonts w:ascii="Arial" w:hAnsi="Arial"/>
        </w:rPr>
        <w:t xml:space="preserve">A “C” grade or higher or </w:t>
      </w:r>
      <w:r w:rsidR="00A764D0" w:rsidRPr="006B25B7">
        <w:rPr>
          <w:rFonts w:ascii="Arial" w:hAnsi="Arial"/>
        </w:rPr>
        <w:t>“</w:t>
      </w:r>
      <w:r w:rsidRPr="006B25B7">
        <w:rPr>
          <w:rFonts w:ascii="Arial" w:hAnsi="Arial"/>
        </w:rPr>
        <w:t>Pass</w:t>
      </w:r>
      <w:r w:rsidR="00A764D0" w:rsidRPr="006B25B7">
        <w:rPr>
          <w:rFonts w:ascii="Arial" w:hAnsi="Arial"/>
        </w:rPr>
        <w:t>”</w:t>
      </w:r>
      <w:r w:rsidRPr="006B25B7">
        <w:rPr>
          <w:rFonts w:ascii="Arial" w:hAnsi="Arial"/>
        </w:rPr>
        <w:t xml:space="preserve"> in </w:t>
      </w:r>
      <w:r w:rsidR="79357CE5" w:rsidRPr="006B25B7">
        <w:rPr>
          <w:rFonts w:ascii="Arial" w:hAnsi="Arial"/>
        </w:rPr>
        <w:t xml:space="preserve">ENGL C1000 </w:t>
      </w:r>
      <w:r w:rsidR="00C15715" w:rsidRPr="006B25B7">
        <w:rPr>
          <w:rFonts w:ascii="Arial" w:hAnsi="Arial"/>
        </w:rPr>
        <w:t>or equivalent</w:t>
      </w:r>
      <w:r w:rsidR="007C337C" w:rsidRPr="006B25B7">
        <w:rPr>
          <w:rFonts w:ascii="Arial" w:hAnsi="Arial"/>
        </w:rPr>
        <w:t>.</w:t>
      </w:r>
    </w:p>
    <w:p w14:paraId="03F9B87E" w14:textId="77777777" w:rsidR="002C0538" w:rsidRPr="006B25B7" w:rsidRDefault="002C0538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6C03E5FC" w14:textId="451DC67B" w:rsidR="002C0538" w:rsidRPr="006B25B7" w:rsidRDefault="002C0538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6B25B7">
        <w:rPr>
          <w:rFonts w:ascii="Arial" w:hAnsi="Arial"/>
        </w:rPr>
        <w:t xml:space="preserve"> 3.</w:t>
      </w:r>
      <w:r w:rsidRPr="006B25B7">
        <w:tab/>
      </w:r>
      <w:r w:rsidRPr="006B25B7">
        <w:rPr>
          <w:rFonts w:ascii="Arial" w:hAnsi="Arial"/>
          <w:u w:val="single"/>
        </w:rPr>
        <w:t>Catalog Description</w:t>
      </w:r>
    </w:p>
    <w:p w14:paraId="41C9B0A7" w14:textId="77777777" w:rsidR="00E12024" w:rsidRPr="006B25B7" w:rsidRDefault="00E12024" w:rsidP="00E12024">
      <w:pPr>
        <w:tabs>
          <w:tab w:val="left" w:pos="444"/>
        </w:tabs>
        <w:spacing w:line="240" w:lineRule="atLeast"/>
        <w:ind w:left="444"/>
        <w:rPr>
          <w:rFonts w:ascii="Arial" w:hAnsi="Arial"/>
        </w:rPr>
      </w:pPr>
    </w:p>
    <w:p w14:paraId="6C9AEC81" w14:textId="2E975EE8" w:rsidR="002F486B" w:rsidRPr="006B25B7" w:rsidRDefault="00E12024" w:rsidP="7AB67147">
      <w:pPr>
        <w:tabs>
          <w:tab w:val="left" w:pos="444"/>
        </w:tabs>
        <w:spacing w:line="240" w:lineRule="atLeast"/>
        <w:ind w:left="444"/>
        <w:rPr>
          <w:rFonts w:ascii="Arial" w:hAnsi="Arial"/>
        </w:rPr>
      </w:pPr>
      <w:r w:rsidRPr="006B25B7">
        <w:rPr>
          <w:rFonts w:ascii="Arial" w:hAnsi="Arial"/>
        </w:rPr>
        <w:t xml:space="preserve">An applied exploration of how AI tools are transforming </w:t>
      </w:r>
      <w:r w:rsidR="7390DDF9" w:rsidRPr="006B25B7">
        <w:rPr>
          <w:rFonts w:ascii="Arial" w:hAnsi="Arial"/>
        </w:rPr>
        <w:t xml:space="preserve">undergraduate </w:t>
      </w:r>
      <w:r w:rsidR="5CB14137" w:rsidRPr="006B25B7">
        <w:rPr>
          <w:rFonts w:ascii="Arial" w:hAnsi="Arial"/>
        </w:rPr>
        <w:t xml:space="preserve">academic </w:t>
      </w:r>
      <w:r w:rsidRPr="006B25B7">
        <w:rPr>
          <w:rFonts w:ascii="Arial" w:hAnsi="Arial"/>
        </w:rPr>
        <w:t xml:space="preserve">research and </w:t>
      </w:r>
      <w:r w:rsidR="55B33036" w:rsidRPr="006B25B7">
        <w:rPr>
          <w:rFonts w:ascii="Arial" w:hAnsi="Arial"/>
        </w:rPr>
        <w:t xml:space="preserve">critical thinking about </w:t>
      </w:r>
      <w:r w:rsidRPr="006B25B7">
        <w:rPr>
          <w:rFonts w:ascii="Arial" w:hAnsi="Arial"/>
        </w:rPr>
        <w:t>information</w:t>
      </w:r>
      <w:r w:rsidR="366ECABF" w:rsidRPr="006B25B7">
        <w:rPr>
          <w:rFonts w:ascii="Arial" w:hAnsi="Arial"/>
        </w:rPr>
        <w:t xml:space="preserve"> seeking</w:t>
      </w:r>
      <w:r w:rsidRPr="006B25B7">
        <w:rPr>
          <w:rFonts w:ascii="Arial" w:hAnsi="Arial"/>
        </w:rPr>
        <w:t>. Students will gain</w:t>
      </w:r>
      <w:r w:rsidR="1D4B2155" w:rsidRPr="006B25B7">
        <w:rPr>
          <w:rFonts w:ascii="Arial" w:hAnsi="Arial"/>
        </w:rPr>
        <w:t xml:space="preserve"> practical strategies and experience using AI for research.</w:t>
      </w:r>
      <w:r w:rsidRPr="006B25B7">
        <w:rPr>
          <w:rFonts w:ascii="Arial" w:hAnsi="Arial"/>
        </w:rPr>
        <w:t xml:space="preserve"> </w:t>
      </w:r>
      <w:r w:rsidR="3654A938" w:rsidRPr="006B25B7">
        <w:rPr>
          <w:rFonts w:ascii="Arial" w:hAnsi="Arial"/>
        </w:rPr>
        <w:t xml:space="preserve">Students will develop </w:t>
      </w:r>
      <w:r w:rsidRPr="006B25B7">
        <w:rPr>
          <w:rFonts w:ascii="Arial" w:hAnsi="Arial"/>
        </w:rPr>
        <w:t xml:space="preserve">algorithmic literacy, </w:t>
      </w:r>
      <w:r w:rsidR="1F4B06DE" w:rsidRPr="006B25B7">
        <w:rPr>
          <w:rFonts w:ascii="Arial" w:hAnsi="Arial"/>
        </w:rPr>
        <w:t xml:space="preserve">the ability to </w:t>
      </w:r>
      <w:r w:rsidRPr="006B25B7">
        <w:rPr>
          <w:rFonts w:ascii="Arial" w:hAnsi="Arial"/>
        </w:rPr>
        <w:t xml:space="preserve">evaluate AI outputs, and </w:t>
      </w:r>
      <w:r w:rsidR="34251256" w:rsidRPr="006B25B7">
        <w:rPr>
          <w:rFonts w:ascii="Arial" w:hAnsi="Arial"/>
        </w:rPr>
        <w:t xml:space="preserve">learn to </w:t>
      </w:r>
      <w:r w:rsidRPr="006B25B7">
        <w:rPr>
          <w:rFonts w:ascii="Arial" w:hAnsi="Arial"/>
        </w:rPr>
        <w:t>integrate AI responsibly within academic inquiry.</w:t>
      </w:r>
    </w:p>
    <w:p w14:paraId="0E7009BA" w14:textId="77777777" w:rsidR="002255CD" w:rsidRPr="006B25B7" w:rsidRDefault="00E922C4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 w:rsidRPr="006B25B7">
        <w:rPr>
          <w:rFonts w:ascii="Arial" w:hAnsi="Arial"/>
        </w:rPr>
        <w:t xml:space="preserve"> </w:t>
      </w:r>
    </w:p>
    <w:p w14:paraId="4228D6CF" w14:textId="080D9AF8" w:rsidR="002C0538" w:rsidRPr="006B25B7" w:rsidRDefault="002C0538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6B25B7">
        <w:rPr>
          <w:rFonts w:ascii="Arial" w:hAnsi="Arial"/>
        </w:rPr>
        <w:t>4.</w:t>
      </w:r>
      <w:r w:rsidRPr="006B25B7">
        <w:rPr>
          <w:rFonts w:ascii="Arial" w:hAnsi="Arial"/>
        </w:rPr>
        <w:tab/>
      </w:r>
      <w:r w:rsidRPr="006B25B7">
        <w:rPr>
          <w:rFonts w:ascii="Arial" w:hAnsi="Arial"/>
          <w:u w:val="single"/>
        </w:rPr>
        <w:t>Course Objectives</w:t>
      </w:r>
    </w:p>
    <w:p w14:paraId="33C58EF4" w14:textId="77777777" w:rsidR="002C0538" w:rsidRPr="006B25B7" w:rsidRDefault="002C0538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6B25B7">
        <w:rPr>
          <w:rFonts w:ascii="Arial" w:hAnsi="Arial"/>
        </w:rPr>
        <w:tab/>
        <w:t>The student will:</w:t>
      </w:r>
    </w:p>
    <w:p w14:paraId="41AD7848" w14:textId="01BA9677" w:rsidR="00351323" w:rsidRPr="006B25B7" w:rsidRDefault="00351323" w:rsidP="009A0880">
      <w:pPr>
        <w:pStyle w:val="ListParagraph"/>
        <w:numPr>
          <w:ilvl w:val="0"/>
          <w:numId w:val="22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6B25B7">
        <w:rPr>
          <w:rFonts w:ascii="Arial" w:hAnsi="Arial" w:cs="Arial"/>
          <w:sz w:val="20"/>
          <w:szCs w:val="20"/>
        </w:rPr>
        <w:t xml:space="preserve">Identify </w:t>
      </w:r>
      <w:r w:rsidR="00E12024" w:rsidRPr="006B25B7">
        <w:rPr>
          <w:rFonts w:ascii="Arial" w:hAnsi="Arial" w:cs="Arial"/>
          <w:sz w:val="20"/>
          <w:szCs w:val="20"/>
        </w:rPr>
        <w:t>the role of information</w:t>
      </w:r>
      <w:r w:rsidR="49918F43" w:rsidRPr="006B25B7">
        <w:rPr>
          <w:rFonts w:ascii="Arial" w:hAnsi="Arial" w:cs="Arial"/>
          <w:sz w:val="20"/>
          <w:szCs w:val="20"/>
        </w:rPr>
        <w:t>-seeking</w:t>
      </w:r>
      <w:r w:rsidR="00E12024" w:rsidRPr="006B25B7">
        <w:rPr>
          <w:rFonts w:ascii="Arial" w:hAnsi="Arial" w:cs="Arial"/>
          <w:sz w:val="20"/>
          <w:szCs w:val="20"/>
        </w:rPr>
        <w:t xml:space="preserve"> in civic, academic and personal life.</w:t>
      </w:r>
    </w:p>
    <w:p w14:paraId="0FD16F6C" w14:textId="1918786E" w:rsidR="001A5A21" w:rsidRPr="006B25B7" w:rsidRDefault="001A5A21" w:rsidP="001A5A21">
      <w:pPr>
        <w:pStyle w:val="ListParagraph"/>
        <w:numPr>
          <w:ilvl w:val="0"/>
          <w:numId w:val="22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6B25B7">
        <w:rPr>
          <w:rFonts w:ascii="Arial" w:hAnsi="Arial" w:cs="Arial"/>
          <w:sz w:val="20"/>
          <w:szCs w:val="20"/>
        </w:rPr>
        <w:t>Differentiate between informed and uninformed positions and describe the consequences of misinformation.</w:t>
      </w:r>
    </w:p>
    <w:p w14:paraId="2AC155D1" w14:textId="0E283D90" w:rsidR="001A5A21" w:rsidRPr="006B25B7" w:rsidRDefault="001A5A21" w:rsidP="001A5A21">
      <w:pPr>
        <w:pStyle w:val="ListParagraph"/>
        <w:numPr>
          <w:ilvl w:val="0"/>
          <w:numId w:val="22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6B25B7">
        <w:rPr>
          <w:rFonts w:ascii="Arial" w:hAnsi="Arial" w:cs="Arial"/>
          <w:sz w:val="20"/>
          <w:szCs w:val="20"/>
        </w:rPr>
        <w:t>Define and describe the purpose and principles of academic integrity and intellectual property.</w:t>
      </w:r>
    </w:p>
    <w:p w14:paraId="3C69E969" w14:textId="6D401889" w:rsidR="001A5A21" w:rsidRPr="006B25B7" w:rsidRDefault="001A5A21" w:rsidP="001A5A21">
      <w:pPr>
        <w:pStyle w:val="ListParagraph"/>
        <w:numPr>
          <w:ilvl w:val="0"/>
          <w:numId w:val="22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6B25B7">
        <w:rPr>
          <w:rFonts w:ascii="Arial" w:hAnsi="Arial" w:cs="Arial"/>
          <w:sz w:val="20"/>
          <w:szCs w:val="20"/>
        </w:rPr>
        <w:t xml:space="preserve">Demonstrate basic understanding of AI tools, including the ability to describe the evolution of large language models, </w:t>
      </w:r>
      <w:r w:rsidR="00994034" w:rsidRPr="006B25B7">
        <w:rPr>
          <w:rFonts w:ascii="Arial" w:hAnsi="Arial" w:cs="Arial"/>
          <w:sz w:val="20"/>
          <w:szCs w:val="20"/>
        </w:rPr>
        <w:t>and develop a clear conception of how data mining and reinforcement occur.</w:t>
      </w:r>
    </w:p>
    <w:p w14:paraId="7AAE1CBD" w14:textId="3C229AA6" w:rsidR="05F031F9" w:rsidRPr="006B25B7" w:rsidRDefault="05F031F9" w:rsidP="7AB67147">
      <w:pPr>
        <w:pStyle w:val="ListParagraph"/>
        <w:numPr>
          <w:ilvl w:val="0"/>
          <w:numId w:val="22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6B25B7">
        <w:rPr>
          <w:rFonts w:ascii="Arial" w:hAnsi="Arial" w:cs="Arial"/>
          <w:sz w:val="20"/>
          <w:szCs w:val="20"/>
        </w:rPr>
        <w:t>Discuss the concepts of AI agency vs. researcher agency.</w:t>
      </w:r>
    </w:p>
    <w:p w14:paraId="02890DB8" w14:textId="72A68F33" w:rsidR="001A5A21" w:rsidRPr="006B25B7" w:rsidRDefault="001A5A21" w:rsidP="001A5A21">
      <w:pPr>
        <w:pStyle w:val="ListParagraph"/>
        <w:numPr>
          <w:ilvl w:val="0"/>
          <w:numId w:val="22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6B25B7">
        <w:rPr>
          <w:rFonts w:ascii="Arial" w:hAnsi="Arial" w:cs="Arial"/>
          <w:sz w:val="20"/>
          <w:szCs w:val="20"/>
        </w:rPr>
        <w:t xml:space="preserve">Compare </w:t>
      </w:r>
      <w:r w:rsidR="00994034" w:rsidRPr="006B25B7">
        <w:rPr>
          <w:rFonts w:ascii="Arial" w:hAnsi="Arial" w:cs="Arial"/>
          <w:sz w:val="20"/>
          <w:szCs w:val="20"/>
        </w:rPr>
        <w:t>usage of various</w:t>
      </w:r>
      <w:r w:rsidRPr="006B25B7">
        <w:rPr>
          <w:rFonts w:ascii="Arial" w:hAnsi="Arial" w:cs="Arial"/>
          <w:sz w:val="20"/>
          <w:szCs w:val="20"/>
        </w:rPr>
        <w:t xml:space="preserve"> AI tools and their function in the context of information seeking and</w:t>
      </w:r>
      <w:r w:rsidR="6207BCF7" w:rsidRPr="006B25B7">
        <w:rPr>
          <w:rFonts w:ascii="Arial" w:hAnsi="Arial" w:cs="Arial"/>
          <w:sz w:val="20"/>
          <w:szCs w:val="20"/>
        </w:rPr>
        <w:t xml:space="preserve"> academic</w:t>
      </w:r>
      <w:r w:rsidRPr="006B25B7">
        <w:rPr>
          <w:rFonts w:ascii="Arial" w:hAnsi="Arial" w:cs="Arial"/>
          <w:sz w:val="20"/>
          <w:szCs w:val="20"/>
        </w:rPr>
        <w:t xml:space="preserve"> research.</w:t>
      </w:r>
    </w:p>
    <w:p w14:paraId="4EEF93BD" w14:textId="60017B75" w:rsidR="001A5A21" w:rsidRPr="006B25B7" w:rsidRDefault="001A5A21" w:rsidP="001A5A21">
      <w:pPr>
        <w:pStyle w:val="ListParagraph"/>
        <w:numPr>
          <w:ilvl w:val="0"/>
          <w:numId w:val="22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6B25B7">
        <w:rPr>
          <w:rFonts w:ascii="Arial" w:hAnsi="Arial" w:cs="Arial"/>
          <w:sz w:val="20"/>
          <w:szCs w:val="20"/>
        </w:rPr>
        <w:t>Demonstrate knowledge of algorithmic literacy and its impact on information delivery.</w:t>
      </w:r>
    </w:p>
    <w:p w14:paraId="37D8B56C" w14:textId="3EE5272A" w:rsidR="001A5A21" w:rsidRPr="006B25B7" w:rsidRDefault="001A5A21" w:rsidP="001A5A21">
      <w:pPr>
        <w:pStyle w:val="ListParagraph"/>
        <w:numPr>
          <w:ilvl w:val="0"/>
          <w:numId w:val="22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6B25B7">
        <w:rPr>
          <w:rFonts w:ascii="Arial" w:hAnsi="Arial" w:cs="Arial"/>
          <w:sz w:val="20"/>
          <w:szCs w:val="20"/>
        </w:rPr>
        <w:t>Apply principles of information literacy to evaluate AI output for accuracy, bias, relevance, comprehensiveness, and other criteria.</w:t>
      </w:r>
    </w:p>
    <w:p w14:paraId="67FDC4AE" w14:textId="55038BA6" w:rsidR="001A5A21" w:rsidRPr="006B25B7" w:rsidRDefault="001A5A21" w:rsidP="001A5A21">
      <w:pPr>
        <w:pStyle w:val="ListParagraph"/>
        <w:numPr>
          <w:ilvl w:val="0"/>
          <w:numId w:val="22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6B25B7">
        <w:rPr>
          <w:rFonts w:ascii="Arial" w:hAnsi="Arial" w:cs="Arial"/>
          <w:sz w:val="20"/>
          <w:szCs w:val="20"/>
        </w:rPr>
        <w:t>Define strategies for research using AI tools</w:t>
      </w:r>
      <w:r w:rsidR="00994034" w:rsidRPr="006B25B7">
        <w:rPr>
          <w:rFonts w:ascii="Arial" w:hAnsi="Arial" w:cs="Arial"/>
          <w:sz w:val="20"/>
          <w:szCs w:val="20"/>
        </w:rPr>
        <w:t>,</w:t>
      </w:r>
      <w:r w:rsidRPr="006B25B7">
        <w:rPr>
          <w:rFonts w:ascii="Arial" w:hAnsi="Arial" w:cs="Arial"/>
          <w:sz w:val="20"/>
          <w:szCs w:val="20"/>
        </w:rPr>
        <w:t xml:space="preserve"> demonstrating the students’ own academic integrity.</w:t>
      </w:r>
    </w:p>
    <w:p w14:paraId="2D6CEEF9" w14:textId="19D20D4B" w:rsidR="00195A9D" w:rsidRPr="006B25B7" w:rsidRDefault="00195A9D" w:rsidP="2DDCD601">
      <w:pPr>
        <w:pStyle w:val="ListParagraph"/>
        <w:numPr>
          <w:ilvl w:val="0"/>
          <w:numId w:val="22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6B25B7">
        <w:rPr>
          <w:rFonts w:ascii="Arial" w:hAnsi="Arial" w:cs="Arial"/>
          <w:sz w:val="20"/>
          <w:szCs w:val="20"/>
        </w:rPr>
        <w:t>Explore the information landscape and compare</w:t>
      </w:r>
      <w:r w:rsidR="4F329630" w:rsidRPr="006B25B7">
        <w:rPr>
          <w:rFonts w:ascii="Arial" w:hAnsi="Arial" w:cs="Arial"/>
          <w:sz w:val="20"/>
          <w:szCs w:val="20"/>
        </w:rPr>
        <w:t xml:space="preserve"> </w:t>
      </w:r>
      <w:r w:rsidR="2C050931" w:rsidRPr="006B25B7">
        <w:rPr>
          <w:rFonts w:ascii="Arial" w:hAnsi="Arial" w:cs="Arial"/>
          <w:sz w:val="20"/>
          <w:szCs w:val="20"/>
        </w:rPr>
        <w:t xml:space="preserve">traditional </w:t>
      </w:r>
      <w:r w:rsidR="4F329630" w:rsidRPr="006B25B7">
        <w:rPr>
          <w:rFonts w:ascii="Arial" w:hAnsi="Arial" w:cs="Arial"/>
          <w:sz w:val="20"/>
          <w:szCs w:val="20"/>
        </w:rPr>
        <w:t xml:space="preserve">research </w:t>
      </w:r>
      <w:r w:rsidR="156E2BA2" w:rsidRPr="006B25B7">
        <w:rPr>
          <w:rFonts w:ascii="Arial" w:hAnsi="Arial" w:cs="Arial"/>
          <w:sz w:val="20"/>
          <w:szCs w:val="20"/>
        </w:rPr>
        <w:t>method</w:t>
      </w:r>
      <w:r w:rsidR="4F329630" w:rsidRPr="006B25B7">
        <w:rPr>
          <w:rFonts w:ascii="Arial" w:hAnsi="Arial" w:cs="Arial"/>
          <w:sz w:val="20"/>
          <w:szCs w:val="20"/>
        </w:rPr>
        <w:t xml:space="preserve">s </w:t>
      </w:r>
      <w:r w:rsidR="0D81BBE5" w:rsidRPr="006B25B7">
        <w:rPr>
          <w:rFonts w:ascii="Arial" w:hAnsi="Arial" w:cs="Arial"/>
          <w:sz w:val="20"/>
          <w:szCs w:val="20"/>
        </w:rPr>
        <w:t>to using</w:t>
      </w:r>
      <w:r w:rsidR="4F329630" w:rsidRPr="006B25B7">
        <w:rPr>
          <w:rFonts w:ascii="Arial" w:hAnsi="Arial" w:cs="Arial"/>
          <w:sz w:val="20"/>
          <w:szCs w:val="20"/>
        </w:rPr>
        <w:t xml:space="preserve"> search engines, AI, and open repositories of scholarly literature</w:t>
      </w:r>
      <w:r w:rsidR="082A256B" w:rsidRPr="006B25B7">
        <w:rPr>
          <w:rFonts w:ascii="Arial" w:hAnsi="Arial" w:cs="Arial"/>
          <w:sz w:val="20"/>
          <w:szCs w:val="20"/>
        </w:rPr>
        <w:t>.</w:t>
      </w:r>
      <w:r w:rsidR="4F329630" w:rsidRPr="006B25B7">
        <w:rPr>
          <w:rFonts w:ascii="Arial" w:hAnsi="Arial" w:cs="Arial"/>
          <w:sz w:val="20"/>
          <w:szCs w:val="20"/>
        </w:rPr>
        <w:t xml:space="preserve"> </w:t>
      </w:r>
    </w:p>
    <w:p w14:paraId="74AC612E" w14:textId="0ACB19D2" w:rsidR="00351323" w:rsidRPr="006B25B7" w:rsidRDefault="00351323" w:rsidP="001A5A21">
      <w:pPr>
        <w:rPr>
          <w:rFonts w:ascii="Arial" w:hAnsi="Arial" w:cs="Arial"/>
        </w:rPr>
      </w:pPr>
    </w:p>
    <w:p w14:paraId="241435B9" w14:textId="77777777" w:rsidR="00C34169" w:rsidRPr="006B25B7" w:rsidRDefault="00C34169" w:rsidP="00E036D5">
      <w:p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46FBD4C9" w14:textId="3A403F16" w:rsidR="00E83E98" w:rsidRPr="006B25B7" w:rsidRDefault="002C0538" w:rsidP="007C337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6B25B7">
        <w:rPr>
          <w:rFonts w:ascii="Arial" w:hAnsi="Arial"/>
        </w:rPr>
        <w:t>5.</w:t>
      </w:r>
      <w:r w:rsidRPr="006B25B7">
        <w:rPr>
          <w:rFonts w:ascii="Arial" w:hAnsi="Arial"/>
        </w:rPr>
        <w:tab/>
      </w:r>
      <w:r w:rsidRPr="006B25B7">
        <w:rPr>
          <w:rFonts w:ascii="Arial" w:hAnsi="Arial"/>
          <w:u w:val="single"/>
        </w:rPr>
        <w:t>Instructional Facilities</w:t>
      </w:r>
    </w:p>
    <w:p w14:paraId="461EEC26" w14:textId="7AD2DA3A" w:rsidR="00E83E98" w:rsidRPr="006B25B7" w:rsidRDefault="002C0538" w:rsidP="00E036D5">
      <w:pPr>
        <w:suppressAutoHyphens/>
        <w:spacing w:line="240" w:lineRule="atLeast"/>
        <w:ind w:firstLine="450"/>
        <w:rPr>
          <w:rFonts w:ascii="Arial" w:hAnsi="Arial"/>
        </w:rPr>
      </w:pPr>
      <w:r w:rsidRPr="006B25B7">
        <w:rPr>
          <w:rFonts w:ascii="Arial" w:hAnsi="Arial"/>
        </w:rPr>
        <w:t>Computer l</w:t>
      </w:r>
      <w:r w:rsidR="00E922C4" w:rsidRPr="006B25B7">
        <w:rPr>
          <w:rFonts w:ascii="Arial" w:hAnsi="Arial"/>
        </w:rPr>
        <w:t>ab with one station per student</w:t>
      </w:r>
      <w:r w:rsidRPr="006B25B7">
        <w:rPr>
          <w:rFonts w:ascii="Arial" w:hAnsi="Arial"/>
        </w:rPr>
        <w:t>.</w:t>
      </w:r>
    </w:p>
    <w:p w14:paraId="2B56526F" w14:textId="77777777" w:rsidR="00E036D5" w:rsidRPr="006B25B7" w:rsidRDefault="002C053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6B25B7">
        <w:rPr>
          <w:rFonts w:ascii="Arial" w:hAnsi="Arial"/>
        </w:rPr>
        <w:tab/>
      </w:r>
    </w:p>
    <w:p w14:paraId="442E2EAE" w14:textId="3C9D4757" w:rsidR="002C0538" w:rsidRPr="006B25B7" w:rsidRDefault="002C0538" w:rsidP="007C337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6B25B7">
        <w:rPr>
          <w:rFonts w:ascii="Arial" w:hAnsi="Arial"/>
        </w:rPr>
        <w:t xml:space="preserve"> 6.</w:t>
      </w:r>
      <w:r w:rsidRPr="006B25B7">
        <w:rPr>
          <w:rFonts w:ascii="Arial" w:hAnsi="Arial"/>
        </w:rPr>
        <w:tab/>
      </w:r>
      <w:r w:rsidRPr="006B25B7">
        <w:rPr>
          <w:rFonts w:ascii="Arial" w:hAnsi="Arial"/>
          <w:u w:val="single"/>
        </w:rPr>
        <w:t>Special Materials Required of Student</w:t>
      </w:r>
    </w:p>
    <w:p w14:paraId="3AC1A706" w14:textId="77777777" w:rsidR="00E83E98" w:rsidRPr="006B25B7" w:rsidRDefault="00D83A61" w:rsidP="00E036D5">
      <w:pPr>
        <w:pStyle w:val="Default"/>
        <w:numPr>
          <w:ilvl w:val="0"/>
          <w:numId w:val="14"/>
        </w:numPr>
        <w:tabs>
          <w:tab w:val="left" w:pos="810"/>
        </w:tabs>
        <w:ind w:hanging="270"/>
        <w:rPr>
          <w:rFonts w:ascii="Arial" w:hAnsi="Arial" w:cs="Arial"/>
          <w:color w:val="auto"/>
          <w:sz w:val="20"/>
          <w:szCs w:val="20"/>
        </w:rPr>
      </w:pPr>
      <w:r w:rsidRPr="006B25B7">
        <w:rPr>
          <w:rFonts w:ascii="Arial" w:hAnsi="Arial" w:cs="Arial"/>
          <w:color w:val="auto"/>
          <w:sz w:val="20"/>
          <w:szCs w:val="20"/>
        </w:rPr>
        <w:t>Computer with Internet access</w:t>
      </w:r>
    </w:p>
    <w:p w14:paraId="3B743E68" w14:textId="04113E8B" w:rsidR="00D616FE" w:rsidRPr="006B25B7" w:rsidRDefault="00D83A61" w:rsidP="00994034">
      <w:pPr>
        <w:pStyle w:val="Default"/>
        <w:numPr>
          <w:ilvl w:val="0"/>
          <w:numId w:val="14"/>
        </w:numPr>
        <w:tabs>
          <w:tab w:val="left" w:pos="810"/>
        </w:tabs>
        <w:ind w:hanging="270"/>
        <w:rPr>
          <w:rFonts w:ascii="Arial" w:hAnsi="Arial"/>
          <w:color w:val="auto"/>
        </w:rPr>
      </w:pPr>
      <w:r w:rsidRPr="006B25B7">
        <w:rPr>
          <w:rFonts w:ascii="Arial" w:hAnsi="Arial" w:cs="Arial"/>
          <w:color w:val="auto"/>
          <w:sz w:val="20"/>
          <w:szCs w:val="20"/>
        </w:rPr>
        <w:t>Word processing software</w:t>
      </w:r>
    </w:p>
    <w:p w14:paraId="33C73F5A" w14:textId="77777777" w:rsidR="00994034" w:rsidRPr="006B25B7" w:rsidRDefault="00994034" w:rsidP="00994034">
      <w:pPr>
        <w:pStyle w:val="Default"/>
        <w:tabs>
          <w:tab w:val="left" w:pos="810"/>
        </w:tabs>
        <w:ind w:left="720"/>
        <w:rPr>
          <w:rFonts w:ascii="Arial" w:hAnsi="Arial"/>
          <w:color w:val="auto"/>
        </w:rPr>
      </w:pPr>
    </w:p>
    <w:p w14:paraId="1384ED60" w14:textId="26247236" w:rsidR="002C0538" w:rsidRPr="006B25B7" w:rsidRDefault="002C0538" w:rsidP="37B22A4B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6B25B7">
        <w:rPr>
          <w:rFonts w:ascii="Arial" w:hAnsi="Arial"/>
        </w:rPr>
        <w:t>7.</w:t>
      </w:r>
      <w:r w:rsidRPr="006B25B7">
        <w:tab/>
      </w:r>
      <w:r w:rsidRPr="006B25B7">
        <w:rPr>
          <w:rFonts w:ascii="Arial" w:hAnsi="Arial"/>
          <w:u w:val="single"/>
        </w:rPr>
        <w:t>Course Content</w:t>
      </w:r>
      <w:r w:rsidR="414E36E6" w:rsidRPr="006B25B7">
        <w:rPr>
          <w:rFonts w:ascii="Arial" w:hAnsi="Arial"/>
          <w:u w:val="single"/>
        </w:rPr>
        <w:t xml:space="preserve"> </w:t>
      </w:r>
    </w:p>
    <w:p w14:paraId="6D933B90" w14:textId="2575131B" w:rsidR="002C0538" w:rsidRPr="006B25B7" w:rsidRDefault="48C4D085" w:rsidP="00E036D5">
      <w:pPr>
        <w:numPr>
          <w:ilvl w:val="0"/>
          <w:numId w:val="15"/>
        </w:numPr>
        <w:tabs>
          <w:tab w:val="left" w:pos="810"/>
        </w:tabs>
        <w:suppressAutoHyphens/>
        <w:spacing w:line="240" w:lineRule="atLeast"/>
        <w:ind w:hanging="270"/>
        <w:rPr>
          <w:rFonts w:ascii="Arial" w:hAnsi="Arial" w:cs="Arial"/>
        </w:rPr>
      </w:pPr>
      <w:r w:rsidRPr="006B25B7">
        <w:rPr>
          <w:rFonts w:ascii="Arial" w:hAnsi="Arial" w:cs="Arial"/>
        </w:rPr>
        <w:lastRenderedPageBreak/>
        <w:t xml:space="preserve">Introduction to the grounding </w:t>
      </w:r>
      <w:r w:rsidR="6EA85248" w:rsidRPr="006B25B7">
        <w:rPr>
          <w:rFonts w:ascii="Arial" w:hAnsi="Arial" w:cs="Arial"/>
        </w:rPr>
        <w:t xml:space="preserve">of authorities in </w:t>
      </w:r>
      <w:r w:rsidR="4AA170D6" w:rsidRPr="006B25B7">
        <w:rPr>
          <w:rFonts w:ascii="Arial" w:hAnsi="Arial" w:cs="Arial"/>
        </w:rPr>
        <w:t>everyday</w:t>
      </w:r>
      <w:r w:rsidR="6EA85248" w:rsidRPr="006B25B7">
        <w:rPr>
          <w:rFonts w:ascii="Arial" w:hAnsi="Arial" w:cs="Arial"/>
        </w:rPr>
        <w:t xml:space="preserve"> life</w:t>
      </w:r>
      <w:r w:rsidR="2CCCF1BA" w:rsidRPr="006B25B7">
        <w:rPr>
          <w:rFonts w:ascii="Arial" w:hAnsi="Arial" w:cs="Arial"/>
        </w:rPr>
        <w:t xml:space="preserve"> and the purpose of relying on expertise</w:t>
      </w:r>
      <w:r w:rsidR="002C0538" w:rsidRPr="006B25B7">
        <w:rPr>
          <w:rFonts w:ascii="Arial" w:hAnsi="Arial" w:cs="Arial"/>
        </w:rPr>
        <w:t>.</w:t>
      </w:r>
    </w:p>
    <w:p w14:paraId="720F67E7" w14:textId="52D4C68F" w:rsidR="34039F1C" w:rsidRPr="006B25B7" w:rsidRDefault="34039F1C" w:rsidP="12B14FB1">
      <w:pPr>
        <w:numPr>
          <w:ilvl w:val="0"/>
          <w:numId w:val="15"/>
        </w:numPr>
        <w:tabs>
          <w:tab w:val="left" w:pos="810"/>
        </w:tabs>
        <w:spacing w:line="240" w:lineRule="atLeast"/>
        <w:ind w:hanging="270"/>
        <w:rPr>
          <w:rFonts w:ascii="Arial" w:hAnsi="Arial" w:cs="Arial"/>
        </w:rPr>
      </w:pPr>
      <w:r w:rsidRPr="006B25B7">
        <w:rPr>
          <w:rFonts w:ascii="Arial" w:hAnsi="Arial" w:cs="Arial"/>
        </w:rPr>
        <w:t xml:space="preserve">Concepts of information seeking, information as evidence, misinformation, opinion vs. </w:t>
      </w:r>
      <w:r w:rsidR="494B820B" w:rsidRPr="006B25B7">
        <w:rPr>
          <w:rFonts w:ascii="Arial" w:hAnsi="Arial" w:cs="Arial"/>
        </w:rPr>
        <w:t>f</w:t>
      </w:r>
      <w:r w:rsidRPr="006B25B7">
        <w:rPr>
          <w:rFonts w:ascii="Arial" w:hAnsi="Arial" w:cs="Arial"/>
        </w:rPr>
        <w:t>act, and related topics.</w:t>
      </w:r>
    </w:p>
    <w:p w14:paraId="724F938F" w14:textId="014EDD38" w:rsidR="78FC73BA" w:rsidRPr="006B25B7" w:rsidRDefault="78FC73BA" w:rsidP="12B14FB1">
      <w:pPr>
        <w:numPr>
          <w:ilvl w:val="0"/>
          <w:numId w:val="15"/>
        </w:numPr>
        <w:tabs>
          <w:tab w:val="left" w:pos="810"/>
        </w:tabs>
        <w:spacing w:line="240" w:lineRule="atLeast"/>
        <w:ind w:hanging="270"/>
        <w:rPr>
          <w:rFonts w:ascii="Arial" w:hAnsi="Arial" w:cs="Arial"/>
        </w:rPr>
      </w:pPr>
      <w:r w:rsidRPr="006B25B7">
        <w:rPr>
          <w:rFonts w:ascii="Arial" w:hAnsi="Arial" w:cs="Arial"/>
        </w:rPr>
        <w:t>Introduction to intellectual property and data mining.</w:t>
      </w:r>
    </w:p>
    <w:p w14:paraId="7AE93D6B" w14:textId="49381DCD" w:rsidR="00323695" w:rsidRPr="006B25B7" w:rsidRDefault="002C0538" w:rsidP="2DDCD601">
      <w:pPr>
        <w:numPr>
          <w:ilvl w:val="0"/>
          <w:numId w:val="15"/>
        </w:numPr>
        <w:tabs>
          <w:tab w:val="left" w:pos="810"/>
        </w:tabs>
        <w:suppressAutoHyphens/>
        <w:spacing w:line="240" w:lineRule="atLeast"/>
        <w:ind w:hanging="270"/>
        <w:rPr>
          <w:rFonts w:ascii="Arial" w:hAnsi="Arial" w:cs="Arial"/>
        </w:rPr>
      </w:pPr>
      <w:r w:rsidRPr="006B25B7">
        <w:rPr>
          <w:rFonts w:ascii="Arial" w:hAnsi="Arial" w:cs="Arial"/>
        </w:rPr>
        <w:t>Exploration</w:t>
      </w:r>
      <w:r w:rsidR="00AF4025" w:rsidRPr="006B25B7">
        <w:rPr>
          <w:rFonts w:ascii="Arial" w:hAnsi="Arial" w:cs="Arial"/>
        </w:rPr>
        <w:t xml:space="preserve">, </w:t>
      </w:r>
      <w:r w:rsidR="00D173B0" w:rsidRPr="006B25B7">
        <w:rPr>
          <w:rFonts w:ascii="Arial" w:hAnsi="Arial" w:cs="Arial"/>
        </w:rPr>
        <w:t xml:space="preserve">comparison </w:t>
      </w:r>
      <w:r w:rsidR="00AF4025" w:rsidRPr="006B25B7">
        <w:rPr>
          <w:rFonts w:ascii="Arial" w:hAnsi="Arial" w:cs="Arial"/>
        </w:rPr>
        <w:t xml:space="preserve">and use </w:t>
      </w:r>
      <w:r w:rsidRPr="006B25B7">
        <w:rPr>
          <w:rFonts w:ascii="Arial" w:hAnsi="Arial" w:cs="Arial"/>
        </w:rPr>
        <w:t xml:space="preserve">of </w:t>
      </w:r>
      <w:r w:rsidR="1BB8844C" w:rsidRPr="006B25B7">
        <w:rPr>
          <w:rFonts w:ascii="Arial" w:hAnsi="Arial" w:cs="Arial"/>
        </w:rPr>
        <w:t>AI</w:t>
      </w:r>
      <w:r w:rsidR="00351323" w:rsidRPr="006B25B7">
        <w:rPr>
          <w:rFonts w:ascii="Arial" w:hAnsi="Arial" w:cs="Arial"/>
        </w:rPr>
        <w:t xml:space="preserve"> tools. </w:t>
      </w:r>
    </w:p>
    <w:p w14:paraId="26C03EFD" w14:textId="1ECB5A1C" w:rsidR="15C50E42" w:rsidRPr="006B25B7" w:rsidRDefault="15C50E42" w:rsidP="2DDCD601">
      <w:pPr>
        <w:numPr>
          <w:ilvl w:val="0"/>
          <w:numId w:val="15"/>
        </w:numPr>
        <w:tabs>
          <w:tab w:val="left" w:pos="810"/>
        </w:tabs>
        <w:spacing w:line="240" w:lineRule="atLeast"/>
        <w:ind w:hanging="270"/>
        <w:rPr>
          <w:rFonts w:ascii="Arial" w:hAnsi="Arial" w:cs="Arial"/>
        </w:rPr>
      </w:pPr>
      <w:r w:rsidRPr="006B25B7">
        <w:rPr>
          <w:rFonts w:ascii="Arial" w:hAnsi="Arial" w:cs="Arial"/>
        </w:rPr>
        <w:t xml:space="preserve">Introduction to research using AI tools, </w:t>
      </w:r>
      <w:r w:rsidR="778540A9" w:rsidRPr="006B25B7">
        <w:rPr>
          <w:rFonts w:ascii="Arial" w:hAnsi="Arial" w:cs="Arial"/>
        </w:rPr>
        <w:t xml:space="preserve">the risk of AI agency, </w:t>
      </w:r>
      <w:r w:rsidRPr="006B25B7">
        <w:rPr>
          <w:rFonts w:ascii="Arial" w:hAnsi="Arial" w:cs="Arial"/>
        </w:rPr>
        <w:t>and the differences between web search and retrieval-augmented generative summation.</w:t>
      </w:r>
    </w:p>
    <w:p w14:paraId="7D1F6DEF" w14:textId="305DCBD3" w:rsidR="6F1A8057" w:rsidRPr="006B25B7" w:rsidRDefault="6F1A8057" w:rsidP="12B14FB1">
      <w:pPr>
        <w:numPr>
          <w:ilvl w:val="0"/>
          <w:numId w:val="15"/>
        </w:numPr>
        <w:tabs>
          <w:tab w:val="left" w:pos="810"/>
        </w:tabs>
        <w:spacing w:line="240" w:lineRule="atLeast"/>
        <w:ind w:hanging="270"/>
        <w:rPr>
          <w:rFonts w:ascii="Arial" w:hAnsi="Arial" w:cs="Arial"/>
        </w:rPr>
      </w:pPr>
      <w:r w:rsidRPr="006B25B7">
        <w:rPr>
          <w:rFonts w:ascii="Arial" w:hAnsi="Arial" w:cs="Arial"/>
        </w:rPr>
        <w:t>Algorithmic literacy, algorithms in everyday life, bias and ethical considerations.</w:t>
      </w:r>
    </w:p>
    <w:p w14:paraId="26551244" w14:textId="18DFF076" w:rsidR="6F1A8057" w:rsidRPr="006B25B7" w:rsidRDefault="6F1A8057" w:rsidP="12B14FB1">
      <w:pPr>
        <w:numPr>
          <w:ilvl w:val="0"/>
          <w:numId w:val="15"/>
        </w:numPr>
        <w:tabs>
          <w:tab w:val="left" w:pos="810"/>
        </w:tabs>
        <w:spacing w:line="240" w:lineRule="atLeast"/>
        <w:ind w:hanging="270"/>
        <w:rPr>
          <w:rFonts w:ascii="Arial" w:hAnsi="Arial" w:cs="Arial"/>
        </w:rPr>
      </w:pPr>
      <w:r w:rsidRPr="006B25B7">
        <w:rPr>
          <w:rFonts w:ascii="Arial" w:hAnsi="Arial" w:cs="Arial"/>
        </w:rPr>
        <w:t xml:space="preserve">Researcher agency and </w:t>
      </w:r>
      <w:r w:rsidR="76D16CD4" w:rsidRPr="006B25B7">
        <w:rPr>
          <w:rFonts w:ascii="Arial" w:hAnsi="Arial" w:cs="Arial"/>
        </w:rPr>
        <w:t xml:space="preserve">how </w:t>
      </w:r>
      <w:r w:rsidR="35EAB71A" w:rsidRPr="006B25B7">
        <w:rPr>
          <w:rFonts w:ascii="Arial" w:hAnsi="Arial" w:cs="Arial"/>
        </w:rPr>
        <w:t>to practice</w:t>
      </w:r>
      <w:r w:rsidRPr="006B25B7">
        <w:rPr>
          <w:rFonts w:ascii="Arial" w:hAnsi="Arial" w:cs="Arial"/>
        </w:rPr>
        <w:t xml:space="preserve"> critical evaluation skills.</w:t>
      </w:r>
    </w:p>
    <w:p w14:paraId="3E15557B" w14:textId="74C1834F" w:rsidR="45A0F9B8" w:rsidRPr="006B25B7" w:rsidRDefault="45A0F9B8" w:rsidP="12B14FB1">
      <w:pPr>
        <w:numPr>
          <w:ilvl w:val="0"/>
          <w:numId w:val="15"/>
        </w:numPr>
        <w:tabs>
          <w:tab w:val="left" w:pos="810"/>
        </w:tabs>
        <w:spacing w:line="240" w:lineRule="atLeast"/>
        <w:ind w:hanging="270"/>
        <w:rPr>
          <w:rFonts w:ascii="Arial" w:hAnsi="Arial" w:cs="Arial"/>
        </w:rPr>
      </w:pPr>
      <w:r w:rsidRPr="006B25B7">
        <w:rPr>
          <w:rFonts w:ascii="Arial" w:hAnsi="Arial" w:cs="Arial"/>
        </w:rPr>
        <w:t xml:space="preserve">Evaluation methods such as CRAAP, SIFT, lateral reading as well as publication/dissemination and </w:t>
      </w:r>
      <w:r w:rsidR="38F8FD28" w:rsidRPr="006B25B7">
        <w:rPr>
          <w:rFonts w:ascii="Arial" w:hAnsi="Arial" w:cs="Arial"/>
        </w:rPr>
        <w:t>how it applies to AI literacy.</w:t>
      </w:r>
    </w:p>
    <w:p w14:paraId="23551EEE" w14:textId="5C0BFCD3" w:rsidR="38F8FD28" w:rsidRPr="006B25B7" w:rsidRDefault="38F8FD28" w:rsidP="12B14FB1">
      <w:pPr>
        <w:numPr>
          <w:ilvl w:val="0"/>
          <w:numId w:val="15"/>
        </w:numPr>
        <w:tabs>
          <w:tab w:val="left" w:pos="810"/>
        </w:tabs>
        <w:spacing w:line="240" w:lineRule="atLeast"/>
        <w:ind w:hanging="270"/>
        <w:rPr>
          <w:rFonts w:ascii="Arial" w:hAnsi="Arial" w:cs="Arial"/>
        </w:rPr>
      </w:pPr>
      <w:r w:rsidRPr="006B25B7">
        <w:rPr>
          <w:rFonts w:ascii="Arial" w:hAnsi="Arial" w:cs="Arial"/>
        </w:rPr>
        <w:t xml:space="preserve">Introduction to </w:t>
      </w:r>
      <w:r w:rsidR="78D9D0DA" w:rsidRPr="006B25B7">
        <w:rPr>
          <w:rFonts w:ascii="Arial" w:hAnsi="Arial" w:cs="Arial"/>
        </w:rPr>
        <w:t xml:space="preserve">movements such as </w:t>
      </w:r>
      <w:r w:rsidRPr="006B25B7">
        <w:rPr>
          <w:rFonts w:ascii="Arial" w:hAnsi="Arial" w:cs="Arial"/>
        </w:rPr>
        <w:t>Humanizing AI.</w:t>
      </w:r>
    </w:p>
    <w:p w14:paraId="4742EF19" w14:textId="5F512A42" w:rsidR="38F8FD28" w:rsidRPr="006B25B7" w:rsidRDefault="38F8FD28" w:rsidP="12B14FB1">
      <w:pPr>
        <w:numPr>
          <w:ilvl w:val="0"/>
          <w:numId w:val="15"/>
        </w:numPr>
        <w:tabs>
          <w:tab w:val="left" w:pos="810"/>
        </w:tabs>
        <w:spacing w:line="240" w:lineRule="atLeast"/>
        <w:ind w:hanging="270"/>
        <w:rPr>
          <w:rFonts w:ascii="Arial" w:hAnsi="Arial" w:cs="Arial"/>
        </w:rPr>
      </w:pPr>
      <w:r w:rsidRPr="006B25B7">
        <w:rPr>
          <w:rFonts w:ascii="Arial" w:hAnsi="Arial" w:cs="Arial"/>
        </w:rPr>
        <w:t>Comparison of AI to traditional research tools such as library databases.</w:t>
      </w:r>
    </w:p>
    <w:p w14:paraId="555598CA" w14:textId="36050DA5" w:rsidR="00E83E98" w:rsidRPr="006B25B7" w:rsidRDefault="002C0538" w:rsidP="00A85EA8">
      <w:pPr>
        <w:numPr>
          <w:ilvl w:val="0"/>
          <w:numId w:val="15"/>
        </w:numPr>
        <w:tabs>
          <w:tab w:val="left" w:pos="810"/>
        </w:tabs>
        <w:suppressAutoHyphens/>
        <w:spacing w:line="240" w:lineRule="atLeast"/>
        <w:ind w:hanging="270"/>
        <w:rPr>
          <w:rFonts w:ascii="Arial" w:hAnsi="Arial" w:cs="Arial"/>
          <w:bCs/>
        </w:rPr>
      </w:pPr>
      <w:r w:rsidRPr="006B25B7">
        <w:rPr>
          <w:rFonts w:ascii="Arial" w:hAnsi="Arial" w:cs="Arial"/>
        </w:rPr>
        <w:t xml:space="preserve">Methods used to </w:t>
      </w:r>
      <w:r w:rsidR="00C4424A" w:rsidRPr="006B25B7">
        <w:rPr>
          <w:rFonts w:ascii="Arial" w:hAnsi="Arial" w:cs="Arial"/>
        </w:rPr>
        <w:t xml:space="preserve">develop search strategies in order to locate information effectively, </w:t>
      </w:r>
      <w:r w:rsidR="00351323" w:rsidRPr="006B25B7">
        <w:rPr>
          <w:rFonts w:ascii="Arial" w:hAnsi="Arial" w:cs="Arial"/>
        </w:rPr>
        <w:t xml:space="preserve">such as search terms, </w:t>
      </w:r>
      <w:r w:rsidR="00C4424A" w:rsidRPr="006B25B7">
        <w:rPr>
          <w:rFonts w:ascii="Arial" w:hAnsi="Arial" w:cs="Arial"/>
        </w:rPr>
        <w:t>phrase</w:t>
      </w:r>
      <w:r w:rsidR="004120F4" w:rsidRPr="006B25B7">
        <w:rPr>
          <w:rFonts w:ascii="Arial" w:hAnsi="Arial" w:cs="Arial"/>
        </w:rPr>
        <w:t xml:space="preserve"> searches,</w:t>
      </w:r>
      <w:r w:rsidR="00C4424A" w:rsidRPr="006B25B7">
        <w:rPr>
          <w:rFonts w:ascii="Arial" w:hAnsi="Arial" w:cs="Arial"/>
        </w:rPr>
        <w:t xml:space="preserve"> field searches,</w:t>
      </w:r>
      <w:r w:rsidR="00CA31DF" w:rsidRPr="006B25B7">
        <w:rPr>
          <w:rFonts w:ascii="Arial" w:hAnsi="Arial" w:cs="Arial"/>
        </w:rPr>
        <w:t xml:space="preserve"> </w:t>
      </w:r>
      <w:r w:rsidR="00351323" w:rsidRPr="006B25B7">
        <w:rPr>
          <w:rFonts w:ascii="Arial" w:hAnsi="Arial" w:cs="Arial"/>
        </w:rPr>
        <w:t>etc</w:t>
      </w:r>
      <w:r w:rsidR="00C4424A" w:rsidRPr="006B25B7">
        <w:rPr>
          <w:rFonts w:ascii="Arial" w:hAnsi="Arial" w:cs="Arial"/>
        </w:rPr>
        <w:t>.</w:t>
      </w:r>
    </w:p>
    <w:p w14:paraId="6B267209" w14:textId="47169FFF" w:rsidR="00A10505" w:rsidRPr="006B25B7" w:rsidRDefault="00A10505" w:rsidP="2DDCD601">
      <w:pPr>
        <w:numPr>
          <w:ilvl w:val="0"/>
          <w:numId w:val="15"/>
        </w:numPr>
        <w:tabs>
          <w:tab w:val="left" w:pos="810"/>
        </w:tabs>
        <w:spacing w:line="240" w:lineRule="atLeast"/>
        <w:ind w:hanging="270"/>
        <w:rPr>
          <w:rFonts w:ascii="Arial" w:hAnsi="Arial" w:cs="Arial"/>
          <w:b/>
          <w:bCs/>
        </w:rPr>
      </w:pPr>
      <w:r w:rsidRPr="006B25B7">
        <w:rPr>
          <w:rFonts w:ascii="Arial" w:hAnsi="Arial" w:cs="Arial"/>
        </w:rPr>
        <w:t>Creation of source citations in accordance with established style manuals</w:t>
      </w:r>
      <w:r w:rsidRPr="006B25B7">
        <w:rPr>
          <w:rFonts w:ascii="Arial" w:hAnsi="Arial" w:cs="Arial"/>
          <w:b/>
          <w:bCs/>
        </w:rPr>
        <w:t>.</w:t>
      </w:r>
    </w:p>
    <w:p w14:paraId="6C650221" w14:textId="23FC77CB" w:rsidR="477D0630" w:rsidRPr="006B25B7" w:rsidRDefault="477D0630" w:rsidP="2DDCD601">
      <w:pPr>
        <w:numPr>
          <w:ilvl w:val="0"/>
          <w:numId w:val="15"/>
        </w:numPr>
        <w:tabs>
          <w:tab w:val="left" w:pos="810"/>
        </w:tabs>
        <w:spacing w:line="240" w:lineRule="atLeast"/>
        <w:ind w:hanging="270"/>
        <w:rPr>
          <w:rFonts w:ascii="Arial" w:hAnsi="Arial" w:cs="Arial"/>
        </w:rPr>
      </w:pPr>
      <w:r w:rsidRPr="006B25B7">
        <w:rPr>
          <w:rFonts w:ascii="Arial" w:hAnsi="Arial" w:cs="Arial"/>
        </w:rPr>
        <w:t>Strategies and resources for developing a student’s own principles and practices for conducting research.</w:t>
      </w:r>
    </w:p>
    <w:p w14:paraId="2C44F8BB" w14:textId="77777777" w:rsidR="002C0538" w:rsidRPr="006B25B7" w:rsidRDefault="002C053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EA16102" w14:textId="08AA1DA4" w:rsidR="002C0538" w:rsidRPr="006B25B7" w:rsidRDefault="002C0538" w:rsidP="007C337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6B25B7">
        <w:rPr>
          <w:rFonts w:ascii="Arial" w:hAnsi="Arial"/>
        </w:rPr>
        <w:t xml:space="preserve"> 8.</w:t>
      </w:r>
      <w:r w:rsidRPr="006B25B7">
        <w:rPr>
          <w:rFonts w:ascii="Arial" w:hAnsi="Arial"/>
        </w:rPr>
        <w:tab/>
      </w:r>
      <w:r w:rsidRPr="006B25B7">
        <w:rPr>
          <w:rFonts w:ascii="Arial" w:hAnsi="Arial"/>
          <w:u w:val="single"/>
        </w:rPr>
        <w:t>Method of Instruction</w:t>
      </w:r>
    </w:p>
    <w:p w14:paraId="50136284" w14:textId="1E355C0C" w:rsidR="002C0538" w:rsidRPr="006B25B7" w:rsidRDefault="002C0538" w:rsidP="00E036D5">
      <w:pPr>
        <w:numPr>
          <w:ilvl w:val="0"/>
          <w:numId w:val="16"/>
        </w:numPr>
        <w:tabs>
          <w:tab w:val="left" w:pos="810"/>
        </w:tabs>
        <w:suppressAutoHyphens/>
        <w:spacing w:line="240" w:lineRule="atLeast"/>
        <w:ind w:left="810"/>
        <w:rPr>
          <w:rFonts w:ascii="Arial" w:hAnsi="Arial"/>
        </w:rPr>
      </w:pPr>
      <w:r w:rsidRPr="006B25B7">
        <w:rPr>
          <w:rFonts w:ascii="Arial" w:hAnsi="Arial"/>
        </w:rPr>
        <w:t xml:space="preserve">Lecture with hands-on practice </w:t>
      </w:r>
      <w:r w:rsidR="00994034" w:rsidRPr="006B25B7">
        <w:rPr>
          <w:rFonts w:ascii="Arial" w:hAnsi="Arial"/>
        </w:rPr>
        <w:t>and interactivity</w:t>
      </w:r>
      <w:r w:rsidRPr="006B25B7">
        <w:rPr>
          <w:rFonts w:ascii="Arial" w:hAnsi="Arial"/>
        </w:rPr>
        <w:t>.</w:t>
      </w:r>
    </w:p>
    <w:p w14:paraId="05DAFF11" w14:textId="4C2D7624" w:rsidR="00195A9D" w:rsidRPr="006B25B7" w:rsidRDefault="00195A9D" w:rsidP="00E036D5">
      <w:pPr>
        <w:numPr>
          <w:ilvl w:val="0"/>
          <w:numId w:val="16"/>
        </w:numPr>
        <w:tabs>
          <w:tab w:val="left" w:pos="810"/>
        </w:tabs>
        <w:suppressAutoHyphens/>
        <w:spacing w:line="240" w:lineRule="atLeast"/>
        <w:ind w:left="810"/>
        <w:rPr>
          <w:rFonts w:ascii="Arial" w:hAnsi="Arial"/>
          <w:bCs/>
        </w:rPr>
      </w:pPr>
      <w:r w:rsidRPr="006B25B7">
        <w:rPr>
          <w:rFonts w:ascii="Arial" w:hAnsi="Arial"/>
          <w:bCs/>
        </w:rPr>
        <w:t>Videos and short media.</w:t>
      </w:r>
    </w:p>
    <w:p w14:paraId="12B74529" w14:textId="77777777" w:rsidR="00DF035C" w:rsidRPr="006B25B7" w:rsidRDefault="002C0538" w:rsidP="00E036D5">
      <w:pPr>
        <w:numPr>
          <w:ilvl w:val="0"/>
          <w:numId w:val="16"/>
        </w:numPr>
        <w:tabs>
          <w:tab w:val="left" w:pos="810"/>
        </w:tabs>
        <w:suppressAutoHyphens/>
        <w:spacing w:line="240" w:lineRule="atLeast"/>
        <w:ind w:left="810"/>
        <w:rPr>
          <w:rFonts w:ascii="Arial" w:hAnsi="Arial"/>
        </w:rPr>
      </w:pPr>
      <w:r w:rsidRPr="006B25B7">
        <w:rPr>
          <w:rFonts w:ascii="Arial" w:hAnsi="Arial"/>
        </w:rPr>
        <w:t xml:space="preserve">Group </w:t>
      </w:r>
      <w:r w:rsidR="00DF035C" w:rsidRPr="006B25B7">
        <w:rPr>
          <w:rFonts w:ascii="Arial" w:hAnsi="Arial"/>
        </w:rPr>
        <w:t>discussions</w:t>
      </w:r>
    </w:p>
    <w:p w14:paraId="430C27E9" w14:textId="77777777" w:rsidR="00DF035C" w:rsidRPr="006B25B7" w:rsidRDefault="00DF035C" w:rsidP="001645AC">
      <w:pPr>
        <w:suppressAutoHyphens/>
        <w:spacing w:line="240" w:lineRule="atLeast"/>
        <w:ind w:left="720"/>
        <w:rPr>
          <w:rFonts w:ascii="Arial" w:hAnsi="Arial"/>
        </w:rPr>
      </w:pPr>
    </w:p>
    <w:p w14:paraId="49D00F3E" w14:textId="5E6C1D13" w:rsidR="0085420C" w:rsidRPr="006B25B7" w:rsidRDefault="002C0538" w:rsidP="007C337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6B25B7">
        <w:rPr>
          <w:rFonts w:ascii="Arial" w:hAnsi="Arial"/>
        </w:rPr>
        <w:t xml:space="preserve"> 9.</w:t>
      </w:r>
      <w:r w:rsidRPr="006B25B7">
        <w:rPr>
          <w:rFonts w:ascii="Arial" w:hAnsi="Arial"/>
        </w:rPr>
        <w:tab/>
      </w:r>
      <w:r w:rsidRPr="006B25B7">
        <w:rPr>
          <w:rFonts w:ascii="Arial" w:hAnsi="Arial"/>
          <w:u w:val="single"/>
        </w:rPr>
        <w:t>Methods of Evaluating Student Performance</w:t>
      </w:r>
      <w:r w:rsidR="001A006A">
        <w:rPr>
          <w:rFonts w:ascii="Arial" w:hAnsi="Arial"/>
          <w:u w:val="single"/>
        </w:rPr>
        <w:t xml:space="preserve"> (examples)</w:t>
      </w:r>
    </w:p>
    <w:p w14:paraId="4DE5A260" w14:textId="50D7340C" w:rsidR="00CA31DF" w:rsidRPr="006B25B7" w:rsidRDefault="00CA31DF" w:rsidP="00CA31DF">
      <w:pPr>
        <w:numPr>
          <w:ilvl w:val="0"/>
          <w:numId w:val="17"/>
        </w:numPr>
        <w:tabs>
          <w:tab w:val="left" w:pos="810"/>
        </w:tabs>
        <w:suppressAutoHyphens/>
        <w:spacing w:line="240" w:lineRule="atLeast"/>
        <w:ind w:hanging="270"/>
        <w:rPr>
          <w:rFonts w:ascii="Arial" w:hAnsi="Arial"/>
        </w:rPr>
      </w:pPr>
      <w:r w:rsidRPr="006B25B7">
        <w:rPr>
          <w:rFonts w:ascii="Arial" w:hAnsi="Arial"/>
        </w:rPr>
        <w:t xml:space="preserve">Final </w:t>
      </w:r>
      <w:r w:rsidR="00994034" w:rsidRPr="006B25B7">
        <w:rPr>
          <w:rFonts w:ascii="Arial" w:hAnsi="Arial"/>
        </w:rPr>
        <w:t xml:space="preserve">project, </w:t>
      </w:r>
      <w:r w:rsidRPr="006B25B7">
        <w:rPr>
          <w:rFonts w:ascii="Arial" w:hAnsi="Arial"/>
        </w:rPr>
        <w:t>assignment or exam.</w:t>
      </w:r>
    </w:p>
    <w:p w14:paraId="7D932971" w14:textId="77777777" w:rsidR="00CA31DF" w:rsidRPr="006B25B7" w:rsidRDefault="00CA31DF" w:rsidP="00CA31DF">
      <w:pPr>
        <w:numPr>
          <w:ilvl w:val="0"/>
          <w:numId w:val="17"/>
        </w:numPr>
        <w:tabs>
          <w:tab w:val="left" w:pos="810"/>
        </w:tabs>
        <w:suppressAutoHyphens/>
        <w:spacing w:line="240" w:lineRule="atLeast"/>
        <w:ind w:hanging="270"/>
        <w:rPr>
          <w:rFonts w:ascii="Arial" w:hAnsi="Arial"/>
        </w:rPr>
      </w:pPr>
      <w:r w:rsidRPr="006B25B7">
        <w:rPr>
          <w:rFonts w:ascii="Arial" w:hAnsi="Arial"/>
        </w:rPr>
        <w:t>Student reflections such as written work and group discussions.</w:t>
      </w:r>
    </w:p>
    <w:p w14:paraId="11A9DBD3" w14:textId="77777777" w:rsidR="00E865B4" w:rsidRPr="006B25B7" w:rsidRDefault="00E865B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926F7DE" w14:textId="7439091D" w:rsidR="002C0538" w:rsidRPr="006B25B7" w:rsidRDefault="002C0538" w:rsidP="007C337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6B25B7">
        <w:rPr>
          <w:rFonts w:ascii="Arial" w:hAnsi="Arial"/>
        </w:rPr>
        <w:t>10.</w:t>
      </w:r>
      <w:r w:rsidRPr="006B25B7">
        <w:rPr>
          <w:rFonts w:ascii="Arial" w:hAnsi="Arial"/>
        </w:rPr>
        <w:tab/>
      </w:r>
      <w:r w:rsidRPr="006B25B7">
        <w:rPr>
          <w:rFonts w:ascii="Arial" w:hAnsi="Arial"/>
          <w:u w:val="single"/>
        </w:rPr>
        <w:t>Outside Class Assignments</w:t>
      </w:r>
      <w:r w:rsidR="001A006A">
        <w:rPr>
          <w:rFonts w:ascii="Arial" w:hAnsi="Arial"/>
          <w:u w:val="single"/>
        </w:rPr>
        <w:t xml:space="preserve"> (examples)</w:t>
      </w:r>
    </w:p>
    <w:p w14:paraId="51A951C3" w14:textId="77D0FE79" w:rsidR="00CA31DF" w:rsidRPr="006B25B7" w:rsidRDefault="00CA31DF" w:rsidP="3BD6F8B7">
      <w:pPr>
        <w:numPr>
          <w:ilvl w:val="0"/>
          <w:numId w:val="18"/>
        </w:numPr>
        <w:tabs>
          <w:tab w:val="left" w:pos="810"/>
        </w:tabs>
        <w:suppressAutoHyphens/>
        <w:spacing w:line="240" w:lineRule="atLeast"/>
        <w:ind w:hanging="270"/>
        <w:rPr>
          <w:rFonts w:ascii="Arial" w:hAnsi="Arial"/>
        </w:rPr>
      </w:pPr>
      <w:r w:rsidRPr="006B25B7">
        <w:rPr>
          <w:rFonts w:ascii="Arial" w:hAnsi="Arial"/>
        </w:rPr>
        <w:t>Worksheets</w:t>
      </w:r>
      <w:r w:rsidR="599DC9EF" w:rsidRPr="006B25B7">
        <w:rPr>
          <w:rFonts w:ascii="Arial" w:hAnsi="Arial"/>
        </w:rPr>
        <w:t xml:space="preserve">, screencasts, research journals and other </w:t>
      </w:r>
      <w:r w:rsidR="6338625F" w:rsidRPr="006B25B7">
        <w:rPr>
          <w:rFonts w:ascii="Arial" w:hAnsi="Arial"/>
        </w:rPr>
        <w:t xml:space="preserve">activities designed to assist in gathering </w:t>
      </w:r>
      <w:r w:rsidR="599DC9EF" w:rsidRPr="006B25B7">
        <w:rPr>
          <w:rFonts w:ascii="Arial" w:hAnsi="Arial"/>
        </w:rPr>
        <w:t xml:space="preserve">evidence </w:t>
      </w:r>
      <w:r w:rsidR="093917E6" w:rsidRPr="006B25B7">
        <w:rPr>
          <w:rFonts w:ascii="Arial" w:hAnsi="Arial"/>
        </w:rPr>
        <w:t xml:space="preserve">of the student </w:t>
      </w:r>
      <w:r w:rsidR="00C15715" w:rsidRPr="006B25B7">
        <w:rPr>
          <w:rFonts w:ascii="Arial" w:hAnsi="Arial"/>
        </w:rPr>
        <w:t xml:space="preserve">demonstrating </w:t>
      </w:r>
      <w:r w:rsidR="4C44F6FF" w:rsidRPr="006B25B7">
        <w:rPr>
          <w:rFonts w:ascii="Arial" w:hAnsi="Arial"/>
        </w:rPr>
        <w:t>search skills.</w:t>
      </w:r>
    </w:p>
    <w:p w14:paraId="26FFCD5A" w14:textId="26F032D4" w:rsidR="00CA31DF" w:rsidRPr="006B25B7" w:rsidRDefault="4C44F6FF" w:rsidP="3BD6F8B7">
      <w:pPr>
        <w:numPr>
          <w:ilvl w:val="0"/>
          <w:numId w:val="18"/>
        </w:numPr>
        <w:tabs>
          <w:tab w:val="left" w:pos="810"/>
        </w:tabs>
        <w:suppressAutoHyphens/>
        <w:spacing w:line="240" w:lineRule="atLeast"/>
        <w:ind w:hanging="270"/>
        <w:rPr>
          <w:rFonts w:ascii="Arial" w:hAnsi="Arial"/>
        </w:rPr>
      </w:pPr>
      <w:r w:rsidRPr="006B25B7">
        <w:rPr>
          <w:rFonts w:ascii="Arial" w:hAnsi="Arial"/>
        </w:rPr>
        <w:t>Short written responses</w:t>
      </w:r>
      <w:r w:rsidR="00C15715" w:rsidRPr="006B25B7">
        <w:rPr>
          <w:rFonts w:ascii="Arial" w:hAnsi="Arial"/>
        </w:rPr>
        <w:t xml:space="preserve"> </w:t>
      </w:r>
      <w:r w:rsidR="7EB9EDDF" w:rsidRPr="006B25B7">
        <w:rPr>
          <w:rFonts w:ascii="Arial" w:hAnsi="Arial"/>
        </w:rPr>
        <w:t xml:space="preserve">and/or presentations </w:t>
      </w:r>
      <w:r w:rsidR="00C15715" w:rsidRPr="006B25B7">
        <w:rPr>
          <w:rFonts w:ascii="Arial" w:hAnsi="Arial"/>
        </w:rPr>
        <w:t xml:space="preserve">on topics such </w:t>
      </w:r>
      <w:r w:rsidR="68B66896" w:rsidRPr="006B25B7">
        <w:rPr>
          <w:rFonts w:ascii="Arial" w:hAnsi="Arial"/>
        </w:rPr>
        <w:t>as source</w:t>
      </w:r>
      <w:r w:rsidR="00C15715" w:rsidRPr="006B25B7">
        <w:rPr>
          <w:rFonts w:ascii="Arial" w:hAnsi="Arial"/>
        </w:rPr>
        <w:t xml:space="preserve"> credibility</w:t>
      </w:r>
      <w:r w:rsidR="05598A36" w:rsidRPr="006B25B7">
        <w:rPr>
          <w:rFonts w:ascii="Arial" w:hAnsi="Arial"/>
        </w:rPr>
        <w:t>, academic integrity,</w:t>
      </w:r>
      <w:r w:rsidR="00C15715" w:rsidRPr="006B25B7">
        <w:rPr>
          <w:rFonts w:ascii="Arial" w:hAnsi="Arial"/>
        </w:rPr>
        <w:t xml:space="preserve"> or how democracy is served by having well-informed citizens</w:t>
      </w:r>
      <w:r w:rsidR="00CA31DF" w:rsidRPr="006B25B7">
        <w:rPr>
          <w:rFonts w:ascii="Arial" w:hAnsi="Arial"/>
        </w:rPr>
        <w:t>.</w:t>
      </w:r>
    </w:p>
    <w:p w14:paraId="3E75B709" w14:textId="77777777" w:rsidR="00CA31DF" w:rsidRPr="006B25B7" w:rsidRDefault="00CA31DF" w:rsidP="00CA31DF">
      <w:pPr>
        <w:numPr>
          <w:ilvl w:val="0"/>
          <w:numId w:val="18"/>
        </w:numPr>
        <w:tabs>
          <w:tab w:val="left" w:pos="810"/>
        </w:tabs>
        <w:suppressAutoHyphens/>
        <w:spacing w:line="240" w:lineRule="atLeast"/>
        <w:ind w:hanging="270"/>
        <w:rPr>
          <w:rFonts w:ascii="Arial" w:hAnsi="Arial"/>
        </w:rPr>
      </w:pPr>
      <w:r w:rsidRPr="006B25B7">
        <w:rPr>
          <w:rFonts w:ascii="Arial" w:hAnsi="Arial"/>
        </w:rPr>
        <w:t>Written or verbal reflections to class discussions or lectures.</w:t>
      </w:r>
    </w:p>
    <w:p w14:paraId="44FB96BB" w14:textId="77777777" w:rsidR="00CA31DF" w:rsidRPr="006B25B7" w:rsidRDefault="00CA31DF" w:rsidP="00CA31DF">
      <w:pPr>
        <w:numPr>
          <w:ilvl w:val="0"/>
          <w:numId w:val="18"/>
        </w:numPr>
        <w:tabs>
          <w:tab w:val="left" w:pos="810"/>
        </w:tabs>
        <w:suppressAutoHyphens/>
        <w:spacing w:line="240" w:lineRule="atLeast"/>
        <w:ind w:hanging="270"/>
        <w:rPr>
          <w:rFonts w:ascii="Arial" w:hAnsi="Arial"/>
        </w:rPr>
      </w:pPr>
      <w:r w:rsidRPr="006B25B7">
        <w:rPr>
          <w:rFonts w:ascii="Arial" w:hAnsi="Arial"/>
        </w:rPr>
        <w:t>Works Cited page or annotated bibliography.</w:t>
      </w:r>
    </w:p>
    <w:p w14:paraId="02D26233" w14:textId="77777777" w:rsidR="002C0538" w:rsidRPr="006B25B7" w:rsidRDefault="002C053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B2FC2E4" w14:textId="33739723" w:rsidR="002C0538" w:rsidRPr="006B25B7" w:rsidRDefault="002C0538" w:rsidP="1A860A07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6B25B7">
        <w:rPr>
          <w:rFonts w:ascii="Arial" w:hAnsi="Arial"/>
        </w:rPr>
        <w:t>11.</w:t>
      </w:r>
      <w:r w:rsidRPr="006B25B7">
        <w:tab/>
      </w:r>
      <w:r w:rsidR="007C337C" w:rsidRPr="006B25B7">
        <w:rPr>
          <w:rFonts w:ascii="Arial" w:hAnsi="Arial"/>
          <w:u w:val="single"/>
        </w:rPr>
        <w:t xml:space="preserve">Representative </w:t>
      </w:r>
      <w:r w:rsidRPr="006B25B7">
        <w:rPr>
          <w:rFonts w:ascii="Arial" w:hAnsi="Arial"/>
          <w:u w:val="single"/>
        </w:rPr>
        <w:t>Texts</w:t>
      </w:r>
      <w:r w:rsidR="33920D02" w:rsidRPr="006B25B7">
        <w:rPr>
          <w:rFonts w:ascii="Arial" w:hAnsi="Arial"/>
          <w:u w:val="single"/>
        </w:rPr>
        <w:t xml:space="preserve"> </w:t>
      </w:r>
      <w:r w:rsidR="001A006A">
        <w:rPr>
          <w:rFonts w:ascii="Arial" w:hAnsi="Arial"/>
          <w:u w:val="single"/>
        </w:rPr>
        <w:t>(examples)</w:t>
      </w:r>
    </w:p>
    <w:p w14:paraId="250C40A2" w14:textId="3D2C4DD0" w:rsidR="008149C7" w:rsidRPr="006B25B7" w:rsidRDefault="007C337C" w:rsidP="1A860A07">
      <w:pPr>
        <w:numPr>
          <w:ilvl w:val="0"/>
          <w:numId w:val="19"/>
        </w:numPr>
        <w:tabs>
          <w:tab w:val="left" w:pos="810"/>
        </w:tabs>
        <w:suppressAutoHyphens/>
        <w:spacing w:line="240" w:lineRule="atLeast"/>
        <w:ind w:left="810"/>
        <w:rPr>
          <w:rFonts w:ascii="Arial" w:hAnsi="Arial"/>
        </w:rPr>
      </w:pPr>
      <w:r w:rsidRPr="006B25B7">
        <w:rPr>
          <w:rFonts w:ascii="Arial" w:hAnsi="Arial"/>
        </w:rPr>
        <w:t>Representative</w:t>
      </w:r>
      <w:r w:rsidR="002C0538" w:rsidRPr="006B25B7">
        <w:rPr>
          <w:rFonts w:ascii="Arial" w:hAnsi="Arial"/>
        </w:rPr>
        <w:t xml:space="preserve"> Text(s):</w:t>
      </w:r>
    </w:p>
    <w:p w14:paraId="58804081" w14:textId="2BB1B493" w:rsidR="0DFAE548" w:rsidRPr="006B25B7" w:rsidRDefault="0DFAE548" w:rsidP="1A860A07">
      <w:pPr>
        <w:pStyle w:val="ListParagraph"/>
        <w:numPr>
          <w:ilvl w:val="0"/>
          <w:numId w:val="28"/>
        </w:numPr>
        <w:tabs>
          <w:tab w:val="left" w:pos="1170"/>
        </w:tabs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6B25B7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Butler, W. D., Sargent, A., Smith, K., Orozco, C. M., &amp; </w:t>
      </w:r>
      <w:proofErr w:type="spellStart"/>
      <w:r w:rsidRPr="006B25B7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Behelndorf</w:t>
      </w:r>
      <w:proofErr w:type="spellEnd"/>
      <w:r w:rsidRPr="006B25B7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, X. (2021). </w:t>
      </w:r>
      <w:r w:rsidRPr="006B25B7"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</w:rPr>
        <w:t>Introduction to college research</w:t>
      </w:r>
      <w:r w:rsidRPr="006B25B7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(C. M. Cohen, Ed.). Pressbooks. </w:t>
      </w:r>
      <w:hyperlink r:id="rId11">
        <w:r w:rsidRPr="006B25B7">
          <w:rPr>
            <w:rStyle w:val="Hyperlink"/>
            <w:rFonts w:ascii="Arial" w:hAnsi="Arial" w:cs="Arial"/>
            <w:color w:val="auto"/>
            <w:sz w:val="20"/>
            <w:szCs w:val="20"/>
          </w:rPr>
          <w:t>https://introtocollegeresearch.pressbooks.com</w:t>
        </w:r>
      </w:hyperlink>
    </w:p>
    <w:p w14:paraId="35E3EC3D" w14:textId="50A2EFC1" w:rsidR="00771F7D" w:rsidRPr="006B25B7" w:rsidRDefault="00C15715" w:rsidP="1A860A07">
      <w:pPr>
        <w:pStyle w:val="ListParagraph"/>
        <w:numPr>
          <w:ilvl w:val="0"/>
          <w:numId w:val="28"/>
        </w:numPr>
        <w:tabs>
          <w:tab w:val="left" w:pos="810"/>
          <w:tab w:val="left" w:pos="1170"/>
        </w:tabs>
        <w:autoSpaceDE w:val="0"/>
        <w:autoSpaceDN w:val="0"/>
        <w:adjustRightInd w:val="0"/>
        <w:spacing w:after="0" w:line="240" w:lineRule="auto"/>
        <w:ind w:left="1166"/>
        <w:rPr>
          <w:rFonts w:ascii="Arial" w:hAnsi="Arial"/>
          <w:sz w:val="20"/>
          <w:szCs w:val="20"/>
        </w:rPr>
      </w:pPr>
      <w:r w:rsidRPr="006B25B7">
        <w:rPr>
          <w:rFonts w:ascii="Arial" w:hAnsi="Arial"/>
          <w:sz w:val="20"/>
          <w:szCs w:val="20"/>
        </w:rPr>
        <w:t>Caulfield, M.</w:t>
      </w:r>
      <w:r w:rsidR="0BC4479F" w:rsidRPr="006B25B7">
        <w:rPr>
          <w:rFonts w:ascii="Arial" w:hAnsi="Arial"/>
          <w:sz w:val="20"/>
          <w:szCs w:val="20"/>
        </w:rPr>
        <w:t xml:space="preserve"> (2017).</w:t>
      </w:r>
      <w:r w:rsidRPr="006B25B7">
        <w:rPr>
          <w:rFonts w:ascii="Arial" w:hAnsi="Arial"/>
          <w:sz w:val="20"/>
          <w:szCs w:val="20"/>
        </w:rPr>
        <w:t xml:space="preserve"> </w:t>
      </w:r>
      <w:r w:rsidRPr="006B25B7">
        <w:rPr>
          <w:rFonts w:ascii="Arial" w:hAnsi="Arial"/>
          <w:i/>
          <w:iCs/>
          <w:sz w:val="20"/>
          <w:szCs w:val="20"/>
        </w:rPr>
        <w:t>Web Literacy for Student Fact-Checkers.</w:t>
      </w:r>
      <w:r w:rsidRPr="006B25B7">
        <w:rPr>
          <w:rFonts w:ascii="Arial" w:hAnsi="Arial"/>
          <w:sz w:val="20"/>
          <w:szCs w:val="20"/>
        </w:rPr>
        <w:t xml:space="preserve"> Pressbooks. </w:t>
      </w:r>
      <w:hyperlink r:id="rId12">
        <w:r w:rsidRPr="006B25B7">
          <w:rPr>
            <w:rStyle w:val="Hyperlink"/>
            <w:rFonts w:ascii="Arial" w:hAnsi="Arial"/>
            <w:color w:val="auto"/>
            <w:sz w:val="20"/>
            <w:szCs w:val="20"/>
          </w:rPr>
          <w:t>http://webliteracy.pressbooks.com</w:t>
        </w:r>
      </w:hyperlink>
    </w:p>
    <w:p w14:paraId="3758004C" w14:textId="48DA27E9" w:rsidR="00CA31DF" w:rsidRPr="006B25B7" w:rsidRDefault="002C0538" w:rsidP="1A860A07">
      <w:pPr>
        <w:numPr>
          <w:ilvl w:val="0"/>
          <w:numId w:val="19"/>
        </w:numPr>
        <w:tabs>
          <w:tab w:val="left" w:pos="810"/>
          <w:tab w:val="left" w:pos="1170"/>
        </w:tabs>
        <w:autoSpaceDE w:val="0"/>
        <w:autoSpaceDN w:val="0"/>
        <w:adjustRightInd w:val="0"/>
        <w:ind w:left="810"/>
        <w:rPr>
          <w:rFonts w:ascii="Arial" w:hAnsi="Arial"/>
        </w:rPr>
      </w:pPr>
      <w:r w:rsidRPr="006B25B7">
        <w:rPr>
          <w:rFonts w:ascii="Arial" w:hAnsi="Arial"/>
        </w:rPr>
        <w:t>Supplementary texts and workbooks:</w:t>
      </w:r>
      <w:r w:rsidR="2F5FC9C7" w:rsidRPr="006B25B7">
        <w:rPr>
          <w:rFonts w:ascii="Arial" w:hAnsi="Arial"/>
        </w:rPr>
        <w:t xml:space="preserve"> none</w:t>
      </w:r>
    </w:p>
    <w:p w14:paraId="53B93076" w14:textId="77777777" w:rsidR="0060426E" w:rsidRPr="006B25B7" w:rsidRDefault="0060426E" w:rsidP="1A860A07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trike/>
        </w:rPr>
      </w:pPr>
    </w:p>
    <w:p w14:paraId="028509DE" w14:textId="77777777" w:rsidR="0060426E" w:rsidRPr="006B25B7" w:rsidRDefault="0060426E" w:rsidP="1A860A0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507B03C1" w14:textId="6BE27FDC" w:rsidR="3639128F" w:rsidRPr="006B25B7" w:rsidRDefault="3639128F" w:rsidP="1A860A07">
      <w:pPr>
        <w:rPr>
          <w:rFonts w:ascii="Arial" w:eastAsia="Arial" w:hAnsi="Arial" w:cs="Arial"/>
        </w:rPr>
      </w:pPr>
      <w:r w:rsidRPr="006B25B7">
        <w:rPr>
          <w:rFonts w:ascii="Arial" w:eastAsia="Arial" w:hAnsi="Arial" w:cs="Arial"/>
        </w:rPr>
        <w:t>Learning Outcomes</w:t>
      </w:r>
    </w:p>
    <w:p w14:paraId="1E715A53" w14:textId="77777777" w:rsidR="3639128F" w:rsidRPr="006B25B7" w:rsidRDefault="3639128F" w:rsidP="1A860A07">
      <w:pPr>
        <w:rPr>
          <w:rFonts w:ascii="Arial" w:eastAsia="Arial" w:hAnsi="Arial" w:cs="Arial"/>
        </w:rPr>
      </w:pPr>
      <w:r w:rsidRPr="006B25B7">
        <w:rPr>
          <w:rFonts w:ascii="Arial" w:eastAsia="Arial" w:hAnsi="Arial" w:cs="Arial"/>
        </w:rPr>
        <w:t>Students will be able to:</w:t>
      </w:r>
    </w:p>
    <w:p w14:paraId="17F89EEE" w14:textId="77777777" w:rsidR="3639128F" w:rsidRPr="006B25B7" w:rsidRDefault="3639128F" w:rsidP="6C269964">
      <w:pPr>
        <w:pStyle w:val="ListParagraph"/>
        <w:numPr>
          <w:ilvl w:val="0"/>
          <w:numId w:val="1"/>
        </w:numPr>
        <w:rPr>
          <w:rStyle w:val="eop"/>
          <w:rFonts w:ascii="Arial" w:eastAsia="Arial" w:hAnsi="Arial" w:cs="Arial"/>
          <w:sz w:val="20"/>
          <w:szCs w:val="20"/>
        </w:rPr>
      </w:pPr>
      <w:r w:rsidRPr="006B25B7">
        <w:rPr>
          <w:rStyle w:val="normaltextrun"/>
          <w:rFonts w:ascii="Arial" w:hAnsi="Arial" w:cs="Arial"/>
          <w:color w:val="000000" w:themeColor="text1"/>
          <w:sz w:val="20"/>
          <w:szCs w:val="20"/>
        </w:rPr>
        <w:t>explain the importance and purpose of being well-informed, not only as a student but in daily life. </w:t>
      </w:r>
    </w:p>
    <w:p w14:paraId="4B717F67" w14:textId="77777777" w:rsidR="3639128F" w:rsidRPr="006B25B7" w:rsidRDefault="3639128F" w:rsidP="6C269964">
      <w:pPr>
        <w:pStyle w:val="ListParagraph"/>
        <w:numPr>
          <w:ilvl w:val="0"/>
          <w:numId w:val="1"/>
        </w:numPr>
        <w:rPr>
          <w:rStyle w:val="eop"/>
          <w:rFonts w:ascii="Arial" w:eastAsia="Arial" w:hAnsi="Arial" w:cs="Arial"/>
          <w:sz w:val="20"/>
          <w:szCs w:val="20"/>
        </w:rPr>
      </w:pPr>
      <w:r w:rsidRPr="006B25B7">
        <w:rPr>
          <w:rStyle w:val="normaltextrun"/>
          <w:rFonts w:ascii="Arial" w:hAnsi="Arial" w:cs="Arial"/>
          <w:color w:val="000000" w:themeColor="text1"/>
          <w:sz w:val="20"/>
          <w:szCs w:val="20"/>
        </w:rPr>
        <w:t>describe key concepts of algorithmic literacy and the impact of machine learning on information selection by the user. </w:t>
      </w:r>
    </w:p>
    <w:p w14:paraId="13295574" w14:textId="77777777" w:rsidR="3639128F" w:rsidRPr="006B25B7" w:rsidRDefault="3639128F" w:rsidP="6C269964">
      <w:pPr>
        <w:pStyle w:val="ListParagraph"/>
        <w:numPr>
          <w:ilvl w:val="0"/>
          <w:numId w:val="1"/>
        </w:numPr>
        <w:rPr>
          <w:rStyle w:val="eop"/>
          <w:rFonts w:ascii="Arial" w:eastAsia="Arial" w:hAnsi="Arial" w:cs="Arial"/>
          <w:sz w:val="20"/>
          <w:szCs w:val="20"/>
        </w:rPr>
      </w:pPr>
      <w:r w:rsidRPr="006B25B7">
        <w:rPr>
          <w:rStyle w:val="normaltextrun"/>
          <w:rFonts w:ascii="Arial" w:hAnsi="Arial" w:cs="Arial"/>
          <w:color w:val="000000" w:themeColor="text1"/>
          <w:sz w:val="20"/>
          <w:szCs w:val="20"/>
        </w:rPr>
        <w:t>use AI research tools effectively for academic purposes and critically evaluate AI output. </w:t>
      </w:r>
    </w:p>
    <w:p w14:paraId="6297784B" w14:textId="77777777" w:rsidR="3639128F" w:rsidRPr="006B25B7" w:rsidRDefault="3639128F" w:rsidP="6C269964">
      <w:pPr>
        <w:pStyle w:val="ListParagraph"/>
        <w:numPr>
          <w:ilvl w:val="0"/>
          <w:numId w:val="1"/>
        </w:numPr>
        <w:rPr>
          <w:rStyle w:val="eop"/>
          <w:rFonts w:ascii="Arial" w:eastAsia="Arial" w:hAnsi="Arial" w:cs="Arial"/>
          <w:sz w:val="20"/>
          <w:szCs w:val="20"/>
        </w:rPr>
      </w:pPr>
      <w:r w:rsidRPr="006B25B7">
        <w:rPr>
          <w:rStyle w:val="normaltextrun"/>
          <w:rFonts w:ascii="Arial" w:hAnsi="Arial" w:cs="Arial"/>
          <w:color w:val="000000" w:themeColor="text1"/>
          <w:sz w:val="20"/>
          <w:szCs w:val="20"/>
        </w:rPr>
        <w:t>situate AI-based research within a wider information landscape and apply principles of information literacy to their use of AI tools. </w:t>
      </w:r>
    </w:p>
    <w:p w14:paraId="6369EE60" w14:textId="41E43A6A" w:rsidR="3639128F" w:rsidRPr="006B25B7" w:rsidRDefault="3639128F" w:rsidP="6C269964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6B25B7">
        <w:rPr>
          <w:rStyle w:val="normaltextrun"/>
          <w:rFonts w:ascii="Arial" w:hAnsi="Arial" w:cs="Arial"/>
          <w:color w:val="000000" w:themeColor="text1"/>
          <w:sz w:val="20"/>
          <w:szCs w:val="20"/>
        </w:rPr>
        <w:t>distinguish between reliable and unreliable sources of information. </w:t>
      </w:r>
    </w:p>
    <w:p w14:paraId="44D84BCF" w14:textId="694ED5A8" w:rsidR="002C0538" w:rsidRPr="00E12024" w:rsidRDefault="002C0538" w:rsidP="1A860A0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trike/>
        </w:rPr>
      </w:pPr>
    </w:p>
    <w:sectPr w:rsidR="002C0538" w:rsidRPr="00E12024" w:rsidSect="00D616FE">
      <w:headerReference w:type="default" r:id="rId13"/>
      <w:footerReference w:type="default" r:id="rId14"/>
      <w:footerReference w:type="first" r:id="rId15"/>
      <w:endnotePr>
        <w:numFmt w:val="decimal"/>
      </w:endnotePr>
      <w:pgSz w:w="12240" w:h="15840"/>
      <w:pgMar w:top="1008" w:right="864" w:bottom="1008" w:left="864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63998" w14:textId="77777777" w:rsidR="00D95832" w:rsidRDefault="00D95832">
      <w:pPr>
        <w:spacing w:line="20" w:lineRule="exact"/>
        <w:rPr>
          <w:sz w:val="24"/>
        </w:rPr>
      </w:pPr>
    </w:p>
  </w:endnote>
  <w:endnote w:type="continuationSeparator" w:id="0">
    <w:p w14:paraId="48B983E3" w14:textId="77777777" w:rsidR="00D95832" w:rsidRDefault="00D95832">
      <w:r>
        <w:rPr>
          <w:sz w:val="24"/>
        </w:rPr>
        <w:t xml:space="preserve"> </w:t>
      </w:r>
    </w:p>
  </w:endnote>
  <w:endnote w:type="continuationNotice" w:id="1">
    <w:p w14:paraId="3B63CF2A" w14:textId="77777777" w:rsidR="00D95832" w:rsidRDefault="00D9583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E86F" w14:textId="36C9A0E5" w:rsidR="00D616FE" w:rsidRDefault="00D616FE" w:rsidP="00D616FE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759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0A6AA99" w14:textId="1FC65726" w:rsidR="00D616FE" w:rsidRDefault="00D95832">
            <w:pPr>
              <w:pStyle w:val="Footer"/>
            </w:pPr>
          </w:p>
        </w:sdtContent>
      </w:sdt>
    </w:sdtContent>
  </w:sdt>
  <w:p w14:paraId="400AEA39" w14:textId="77777777" w:rsidR="00D616FE" w:rsidRDefault="00D6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E78F8" w14:textId="77777777" w:rsidR="00D95832" w:rsidRDefault="00D95832">
      <w:r>
        <w:rPr>
          <w:sz w:val="24"/>
        </w:rPr>
        <w:separator/>
      </w:r>
    </w:p>
  </w:footnote>
  <w:footnote w:type="continuationSeparator" w:id="0">
    <w:p w14:paraId="2271751F" w14:textId="77777777" w:rsidR="00D95832" w:rsidRDefault="00D9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6C77" w14:textId="4D5D6300" w:rsidR="1018F357" w:rsidRPr="007E703B" w:rsidRDefault="1018F357" w:rsidP="1018F357">
    <w:pPr>
      <w:pStyle w:val="Header"/>
      <w:spacing w:line="259" w:lineRule="auto"/>
      <w:jc w:val="right"/>
      <w:rPr>
        <w:rFonts w:ascii="Arial" w:hAnsi="Arial"/>
      </w:rPr>
    </w:pPr>
    <w:r w:rsidRPr="007E703B">
      <w:rPr>
        <w:rFonts w:ascii="Arial" w:hAnsi="Arial"/>
      </w:rPr>
      <w:t>Responsible AI for Student Researchers</w:t>
    </w:r>
  </w:p>
  <w:p w14:paraId="6D21FBD1" w14:textId="77777777" w:rsidR="00901138" w:rsidRPr="008C45D4" w:rsidRDefault="00901138" w:rsidP="000948FB">
    <w:pPr>
      <w:tabs>
        <w:tab w:val="left" w:pos="0"/>
        <w:tab w:val="right" w:pos="9990"/>
      </w:tabs>
      <w:suppressAutoHyphens/>
      <w:spacing w:line="240" w:lineRule="atLeast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4C6"/>
    <w:multiLevelType w:val="hybridMultilevel"/>
    <w:tmpl w:val="A028C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29B3"/>
    <w:multiLevelType w:val="hybridMultilevel"/>
    <w:tmpl w:val="FEFE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368C"/>
    <w:multiLevelType w:val="hybridMultilevel"/>
    <w:tmpl w:val="BC0CBC7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F93F3B"/>
    <w:multiLevelType w:val="hybridMultilevel"/>
    <w:tmpl w:val="087261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B170E"/>
    <w:multiLevelType w:val="hybridMultilevel"/>
    <w:tmpl w:val="3FD8B18C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31A0A4E"/>
    <w:multiLevelType w:val="hybridMultilevel"/>
    <w:tmpl w:val="EF10DD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9028D"/>
    <w:multiLevelType w:val="hybridMultilevel"/>
    <w:tmpl w:val="F0D842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07C8"/>
    <w:multiLevelType w:val="hybridMultilevel"/>
    <w:tmpl w:val="EF14623E"/>
    <w:lvl w:ilvl="0" w:tplc="73CCF94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5196E"/>
    <w:multiLevelType w:val="multilevel"/>
    <w:tmpl w:val="8CF4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A2611A"/>
    <w:multiLevelType w:val="hybridMultilevel"/>
    <w:tmpl w:val="BB16F32C"/>
    <w:lvl w:ilvl="0" w:tplc="756C2DE2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0" w15:restartNumberingAfterBreak="0">
    <w:nsid w:val="27F52D12"/>
    <w:multiLevelType w:val="hybridMultilevel"/>
    <w:tmpl w:val="854C30FC"/>
    <w:lvl w:ilvl="0" w:tplc="D12C3E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83222"/>
    <w:multiLevelType w:val="hybridMultilevel"/>
    <w:tmpl w:val="1AA6DC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E55B5"/>
    <w:multiLevelType w:val="hybridMultilevel"/>
    <w:tmpl w:val="822EAC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2576D"/>
    <w:multiLevelType w:val="hybridMultilevel"/>
    <w:tmpl w:val="604CB4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F28CF"/>
    <w:multiLevelType w:val="hybridMultilevel"/>
    <w:tmpl w:val="F0BCE3E2"/>
    <w:lvl w:ilvl="0" w:tplc="D17060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077FD"/>
    <w:multiLevelType w:val="hybridMultilevel"/>
    <w:tmpl w:val="995E1530"/>
    <w:lvl w:ilvl="0" w:tplc="209AF5E8">
      <w:start w:val="1"/>
      <w:numFmt w:val="lowerLetter"/>
      <w:lvlText w:val="%1."/>
      <w:lvlJc w:val="left"/>
      <w:pPr>
        <w:ind w:left="810" w:hanging="360"/>
      </w:pPr>
    </w:lvl>
    <w:lvl w:ilvl="1" w:tplc="673288DE">
      <w:start w:val="1"/>
      <w:numFmt w:val="lowerLetter"/>
      <w:lvlText w:val="%2."/>
      <w:lvlJc w:val="left"/>
      <w:pPr>
        <w:ind w:left="1530" w:hanging="360"/>
      </w:pPr>
    </w:lvl>
    <w:lvl w:ilvl="2" w:tplc="4C607E78">
      <w:start w:val="1"/>
      <w:numFmt w:val="lowerRoman"/>
      <w:lvlText w:val="%3."/>
      <w:lvlJc w:val="right"/>
      <w:pPr>
        <w:ind w:left="2250" w:hanging="180"/>
      </w:pPr>
    </w:lvl>
    <w:lvl w:ilvl="3" w:tplc="4E383B82">
      <w:start w:val="1"/>
      <w:numFmt w:val="decimal"/>
      <w:lvlText w:val="%4."/>
      <w:lvlJc w:val="left"/>
      <w:pPr>
        <w:ind w:left="2970" w:hanging="360"/>
      </w:pPr>
    </w:lvl>
    <w:lvl w:ilvl="4" w:tplc="6574A4E6">
      <w:start w:val="1"/>
      <w:numFmt w:val="lowerLetter"/>
      <w:lvlText w:val="%5."/>
      <w:lvlJc w:val="left"/>
      <w:pPr>
        <w:ind w:left="3690" w:hanging="360"/>
      </w:pPr>
    </w:lvl>
    <w:lvl w:ilvl="5" w:tplc="93B27AE2">
      <w:start w:val="1"/>
      <w:numFmt w:val="lowerRoman"/>
      <w:lvlText w:val="%6."/>
      <w:lvlJc w:val="right"/>
      <w:pPr>
        <w:ind w:left="4410" w:hanging="180"/>
      </w:pPr>
    </w:lvl>
    <w:lvl w:ilvl="6" w:tplc="9C5E49B4">
      <w:start w:val="1"/>
      <w:numFmt w:val="decimal"/>
      <w:lvlText w:val="%7."/>
      <w:lvlJc w:val="left"/>
      <w:pPr>
        <w:ind w:left="5130" w:hanging="360"/>
      </w:pPr>
    </w:lvl>
    <w:lvl w:ilvl="7" w:tplc="075805EE">
      <w:start w:val="1"/>
      <w:numFmt w:val="lowerLetter"/>
      <w:lvlText w:val="%8."/>
      <w:lvlJc w:val="left"/>
      <w:pPr>
        <w:ind w:left="5850" w:hanging="360"/>
      </w:pPr>
    </w:lvl>
    <w:lvl w:ilvl="8" w:tplc="CB82C65E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2FF44D71"/>
    <w:multiLevelType w:val="hybridMultilevel"/>
    <w:tmpl w:val="8084AE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01189"/>
    <w:multiLevelType w:val="multilevel"/>
    <w:tmpl w:val="DD1C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CD302D"/>
    <w:multiLevelType w:val="multilevel"/>
    <w:tmpl w:val="EE04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782AA1"/>
    <w:multiLevelType w:val="hybridMultilevel"/>
    <w:tmpl w:val="1FDA32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A3B5D"/>
    <w:multiLevelType w:val="multilevel"/>
    <w:tmpl w:val="321A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E6FDE"/>
    <w:multiLevelType w:val="hybridMultilevel"/>
    <w:tmpl w:val="CEB23DCA"/>
    <w:lvl w:ilvl="0" w:tplc="F9F0F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0F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7E5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E4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AC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AF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A3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A1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741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313E0"/>
    <w:multiLevelType w:val="hybridMultilevel"/>
    <w:tmpl w:val="74F2C3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6A9BE"/>
    <w:multiLevelType w:val="hybridMultilevel"/>
    <w:tmpl w:val="11EAA3D2"/>
    <w:lvl w:ilvl="0" w:tplc="2A22CCE6">
      <w:start w:val="1"/>
      <w:numFmt w:val="decimal"/>
      <w:lvlText w:val="%1."/>
      <w:lvlJc w:val="left"/>
      <w:pPr>
        <w:ind w:left="720" w:hanging="360"/>
      </w:pPr>
    </w:lvl>
    <w:lvl w:ilvl="1" w:tplc="4DA06240">
      <w:start w:val="1"/>
      <w:numFmt w:val="lowerLetter"/>
      <w:lvlText w:val="%2."/>
      <w:lvlJc w:val="left"/>
      <w:pPr>
        <w:ind w:left="1440" w:hanging="360"/>
      </w:pPr>
    </w:lvl>
    <w:lvl w:ilvl="2" w:tplc="B936FDF4">
      <w:start w:val="1"/>
      <w:numFmt w:val="lowerRoman"/>
      <w:lvlText w:val="%3."/>
      <w:lvlJc w:val="right"/>
      <w:pPr>
        <w:ind w:left="2160" w:hanging="180"/>
      </w:pPr>
    </w:lvl>
    <w:lvl w:ilvl="3" w:tplc="3E8E5DD4">
      <w:start w:val="1"/>
      <w:numFmt w:val="decimal"/>
      <w:lvlText w:val="%4."/>
      <w:lvlJc w:val="left"/>
      <w:pPr>
        <w:ind w:left="2880" w:hanging="360"/>
      </w:pPr>
    </w:lvl>
    <w:lvl w:ilvl="4" w:tplc="1BA60102">
      <w:start w:val="1"/>
      <w:numFmt w:val="lowerLetter"/>
      <w:lvlText w:val="%5."/>
      <w:lvlJc w:val="left"/>
      <w:pPr>
        <w:ind w:left="3600" w:hanging="360"/>
      </w:pPr>
    </w:lvl>
    <w:lvl w:ilvl="5" w:tplc="1E62DFF6">
      <w:start w:val="1"/>
      <w:numFmt w:val="lowerRoman"/>
      <w:lvlText w:val="%6."/>
      <w:lvlJc w:val="right"/>
      <w:pPr>
        <w:ind w:left="4320" w:hanging="180"/>
      </w:pPr>
    </w:lvl>
    <w:lvl w:ilvl="6" w:tplc="9BC4299A">
      <w:start w:val="1"/>
      <w:numFmt w:val="decimal"/>
      <w:lvlText w:val="%7."/>
      <w:lvlJc w:val="left"/>
      <w:pPr>
        <w:ind w:left="5040" w:hanging="360"/>
      </w:pPr>
    </w:lvl>
    <w:lvl w:ilvl="7" w:tplc="6D26B1CC">
      <w:start w:val="1"/>
      <w:numFmt w:val="lowerLetter"/>
      <w:lvlText w:val="%8."/>
      <w:lvlJc w:val="left"/>
      <w:pPr>
        <w:ind w:left="5760" w:hanging="360"/>
      </w:pPr>
    </w:lvl>
    <w:lvl w:ilvl="8" w:tplc="715C5A1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D4E40"/>
    <w:multiLevelType w:val="hybridMultilevel"/>
    <w:tmpl w:val="7A08F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36D1D"/>
    <w:multiLevelType w:val="multilevel"/>
    <w:tmpl w:val="8836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4F47FF"/>
    <w:multiLevelType w:val="hybridMultilevel"/>
    <w:tmpl w:val="9FD061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D5BD5"/>
    <w:multiLevelType w:val="hybridMultilevel"/>
    <w:tmpl w:val="DF08F516"/>
    <w:lvl w:ilvl="0" w:tplc="C93C77DE">
      <w:start w:val="1"/>
      <w:numFmt w:val="decimal"/>
      <w:lvlText w:val="%1)"/>
      <w:lvlJc w:val="left"/>
      <w:pPr>
        <w:ind w:left="118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2B47EC"/>
    <w:multiLevelType w:val="hybridMultilevel"/>
    <w:tmpl w:val="FF92176A"/>
    <w:lvl w:ilvl="0" w:tplc="EF286F4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6ED81204"/>
    <w:multiLevelType w:val="hybridMultilevel"/>
    <w:tmpl w:val="8BE41A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3219F"/>
    <w:multiLevelType w:val="hybridMultilevel"/>
    <w:tmpl w:val="1E64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12301"/>
    <w:multiLevelType w:val="hybridMultilevel"/>
    <w:tmpl w:val="1ECA75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61DC7"/>
    <w:multiLevelType w:val="hybridMultilevel"/>
    <w:tmpl w:val="020026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C2D37"/>
    <w:multiLevelType w:val="hybridMultilevel"/>
    <w:tmpl w:val="85A0AAB2"/>
    <w:lvl w:ilvl="0" w:tplc="D6169578">
      <w:start w:val="1"/>
      <w:numFmt w:val="decimal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3"/>
  </w:num>
  <w:num w:numId="2">
    <w:abstractNumId w:val="15"/>
  </w:num>
  <w:num w:numId="3">
    <w:abstractNumId w:val="21"/>
  </w:num>
  <w:num w:numId="4">
    <w:abstractNumId w:val="2"/>
  </w:num>
  <w:num w:numId="5">
    <w:abstractNumId w:val="0"/>
  </w:num>
  <w:num w:numId="6">
    <w:abstractNumId w:val="30"/>
  </w:num>
  <w:num w:numId="7">
    <w:abstractNumId w:val="24"/>
  </w:num>
  <w:num w:numId="8">
    <w:abstractNumId w:val="32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29"/>
  </w:num>
  <w:num w:numId="14">
    <w:abstractNumId w:val="16"/>
  </w:num>
  <w:num w:numId="15">
    <w:abstractNumId w:val="14"/>
  </w:num>
  <w:num w:numId="16">
    <w:abstractNumId w:val="22"/>
  </w:num>
  <w:num w:numId="17">
    <w:abstractNumId w:val="13"/>
  </w:num>
  <w:num w:numId="18">
    <w:abstractNumId w:val="26"/>
  </w:num>
  <w:num w:numId="19">
    <w:abstractNumId w:val="19"/>
  </w:num>
  <w:num w:numId="20">
    <w:abstractNumId w:val="10"/>
  </w:num>
  <w:num w:numId="21">
    <w:abstractNumId w:val="33"/>
  </w:num>
  <w:num w:numId="22">
    <w:abstractNumId w:val="7"/>
  </w:num>
  <w:num w:numId="23">
    <w:abstractNumId w:val="31"/>
  </w:num>
  <w:num w:numId="24">
    <w:abstractNumId w:val="4"/>
  </w:num>
  <w:num w:numId="25">
    <w:abstractNumId w:val="12"/>
  </w:num>
  <w:num w:numId="26">
    <w:abstractNumId w:val="9"/>
  </w:num>
  <w:num w:numId="27">
    <w:abstractNumId w:val="27"/>
  </w:num>
  <w:num w:numId="28">
    <w:abstractNumId w:val="28"/>
  </w:num>
  <w:num w:numId="29">
    <w:abstractNumId w:val="17"/>
  </w:num>
  <w:num w:numId="30">
    <w:abstractNumId w:val="18"/>
  </w:num>
  <w:num w:numId="31">
    <w:abstractNumId w:val="25"/>
  </w:num>
  <w:num w:numId="32">
    <w:abstractNumId w:val="20"/>
  </w:num>
  <w:num w:numId="33">
    <w:abstractNumId w:val="8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AE"/>
    <w:rsid w:val="00015D67"/>
    <w:rsid w:val="000358CA"/>
    <w:rsid w:val="000948FB"/>
    <w:rsid w:val="000A1DDD"/>
    <w:rsid w:val="000A5C03"/>
    <w:rsid w:val="000D1BA0"/>
    <w:rsid w:val="000E2BB4"/>
    <w:rsid w:val="00154590"/>
    <w:rsid w:val="0015630B"/>
    <w:rsid w:val="001611F2"/>
    <w:rsid w:val="001645AC"/>
    <w:rsid w:val="00195A9D"/>
    <w:rsid w:val="00197D7B"/>
    <w:rsid w:val="001A006A"/>
    <w:rsid w:val="001A5A21"/>
    <w:rsid w:val="001B35E8"/>
    <w:rsid w:val="00221A02"/>
    <w:rsid w:val="002255CD"/>
    <w:rsid w:val="00231626"/>
    <w:rsid w:val="00244A65"/>
    <w:rsid w:val="002A7BA4"/>
    <w:rsid w:val="002C0538"/>
    <w:rsid w:val="002D1AAE"/>
    <w:rsid w:val="002F486B"/>
    <w:rsid w:val="0030622D"/>
    <w:rsid w:val="00313E7C"/>
    <w:rsid w:val="00323695"/>
    <w:rsid w:val="00323E95"/>
    <w:rsid w:val="00351323"/>
    <w:rsid w:val="003525CC"/>
    <w:rsid w:val="0035778E"/>
    <w:rsid w:val="003E3052"/>
    <w:rsid w:val="003E3C97"/>
    <w:rsid w:val="004120F4"/>
    <w:rsid w:val="00446DA2"/>
    <w:rsid w:val="004527F9"/>
    <w:rsid w:val="0048486D"/>
    <w:rsid w:val="00523239"/>
    <w:rsid w:val="00527AB9"/>
    <w:rsid w:val="005535AC"/>
    <w:rsid w:val="00561A9E"/>
    <w:rsid w:val="0057185E"/>
    <w:rsid w:val="00572F0E"/>
    <w:rsid w:val="005770B0"/>
    <w:rsid w:val="005840C2"/>
    <w:rsid w:val="005B7C43"/>
    <w:rsid w:val="0060426E"/>
    <w:rsid w:val="00624F1A"/>
    <w:rsid w:val="00634CF8"/>
    <w:rsid w:val="006454FA"/>
    <w:rsid w:val="006B234B"/>
    <w:rsid w:val="006B25B7"/>
    <w:rsid w:val="006C0CA8"/>
    <w:rsid w:val="006C6293"/>
    <w:rsid w:val="007150F1"/>
    <w:rsid w:val="0071670D"/>
    <w:rsid w:val="00771F7D"/>
    <w:rsid w:val="007A0E57"/>
    <w:rsid w:val="007A27E6"/>
    <w:rsid w:val="007C337C"/>
    <w:rsid w:val="007C4759"/>
    <w:rsid w:val="007E703B"/>
    <w:rsid w:val="007F0B51"/>
    <w:rsid w:val="007F3B31"/>
    <w:rsid w:val="008149C7"/>
    <w:rsid w:val="008465A3"/>
    <w:rsid w:val="0085420C"/>
    <w:rsid w:val="00886DEF"/>
    <w:rsid w:val="008B20D0"/>
    <w:rsid w:val="008C45D4"/>
    <w:rsid w:val="008C619E"/>
    <w:rsid w:val="008D69A3"/>
    <w:rsid w:val="00901138"/>
    <w:rsid w:val="00902FE7"/>
    <w:rsid w:val="009110F1"/>
    <w:rsid w:val="00955A28"/>
    <w:rsid w:val="00957371"/>
    <w:rsid w:val="00994034"/>
    <w:rsid w:val="009A0880"/>
    <w:rsid w:val="009B522B"/>
    <w:rsid w:val="00A1012B"/>
    <w:rsid w:val="00A10505"/>
    <w:rsid w:val="00A20288"/>
    <w:rsid w:val="00A34318"/>
    <w:rsid w:val="00A44994"/>
    <w:rsid w:val="00A7268D"/>
    <w:rsid w:val="00A764D0"/>
    <w:rsid w:val="00A8333C"/>
    <w:rsid w:val="00A836B8"/>
    <w:rsid w:val="00A93EC0"/>
    <w:rsid w:val="00AB38D2"/>
    <w:rsid w:val="00AD27A2"/>
    <w:rsid w:val="00AF4025"/>
    <w:rsid w:val="00B10367"/>
    <w:rsid w:val="00B65563"/>
    <w:rsid w:val="00B748A0"/>
    <w:rsid w:val="00BD448D"/>
    <w:rsid w:val="00BD49A3"/>
    <w:rsid w:val="00BE0E52"/>
    <w:rsid w:val="00BE3F32"/>
    <w:rsid w:val="00C15715"/>
    <w:rsid w:val="00C23CBC"/>
    <w:rsid w:val="00C34169"/>
    <w:rsid w:val="00C4424A"/>
    <w:rsid w:val="00C56E06"/>
    <w:rsid w:val="00C63CA3"/>
    <w:rsid w:val="00C70922"/>
    <w:rsid w:val="00C903C1"/>
    <w:rsid w:val="00CA31DF"/>
    <w:rsid w:val="00CA403A"/>
    <w:rsid w:val="00CB1631"/>
    <w:rsid w:val="00D173B0"/>
    <w:rsid w:val="00D44140"/>
    <w:rsid w:val="00D52B11"/>
    <w:rsid w:val="00D616FE"/>
    <w:rsid w:val="00D83A61"/>
    <w:rsid w:val="00D95832"/>
    <w:rsid w:val="00DC63B4"/>
    <w:rsid w:val="00DD569E"/>
    <w:rsid w:val="00DF035C"/>
    <w:rsid w:val="00E036D5"/>
    <w:rsid w:val="00E12024"/>
    <w:rsid w:val="00E23D99"/>
    <w:rsid w:val="00E83E98"/>
    <w:rsid w:val="00E865B4"/>
    <w:rsid w:val="00E922C4"/>
    <w:rsid w:val="00E9591B"/>
    <w:rsid w:val="00E977FD"/>
    <w:rsid w:val="00F17693"/>
    <w:rsid w:val="00F176D5"/>
    <w:rsid w:val="00F25998"/>
    <w:rsid w:val="00F41E6F"/>
    <w:rsid w:val="00F60228"/>
    <w:rsid w:val="00FC6F00"/>
    <w:rsid w:val="00FE266E"/>
    <w:rsid w:val="01A02DBD"/>
    <w:rsid w:val="0289FFFF"/>
    <w:rsid w:val="02EA966D"/>
    <w:rsid w:val="05598A36"/>
    <w:rsid w:val="05F031F9"/>
    <w:rsid w:val="0664FB1B"/>
    <w:rsid w:val="08164CFF"/>
    <w:rsid w:val="082A256B"/>
    <w:rsid w:val="093124E4"/>
    <w:rsid w:val="093917E6"/>
    <w:rsid w:val="098E02B6"/>
    <w:rsid w:val="0B8C1214"/>
    <w:rsid w:val="0B91DF12"/>
    <w:rsid w:val="0BC4479F"/>
    <w:rsid w:val="0BCE64E4"/>
    <w:rsid w:val="0BEEA936"/>
    <w:rsid w:val="0CF41B1F"/>
    <w:rsid w:val="0D81BBE5"/>
    <w:rsid w:val="0DFAE548"/>
    <w:rsid w:val="0EB99369"/>
    <w:rsid w:val="0EFE18F6"/>
    <w:rsid w:val="0F4A34CE"/>
    <w:rsid w:val="1018F357"/>
    <w:rsid w:val="103CF7E5"/>
    <w:rsid w:val="106EB375"/>
    <w:rsid w:val="111310F2"/>
    <w:rsid w:val="11B853A8"/>
    <w:rsid w:val="11B96476"/>
    <w:rsid w:val="12B14FB1"/>
    <w:rsid w:val="12FABECE"/>
    <w:rsid w:val="156E2BA2"/>
    <w:rsid w:val="15988B95"/>
    <w:rsid w:val="15C50E42"/>
    <w:rsid w:val="15D95D51"/>
    <w:rsid w:val="175E91CC"/>
    <w:rsid w:val="17E0E5E9"/>
    <w:rsid w:val="18C6B2EA"/>
    <w:rsid w:val="1920616E"/>
    <w:rsid w:val="197924F1"/>
    <w:rsid w:val="197E7718"/>
    <w:rsid w:val="1A860A07"/>
    <w:rsid w:val="1BB8844C"/>
    <w:rsid w:val="1BF8AF33"/>
    <w:rsid w:val="1D4B2155"/>
    <w:rsid w:val="1DA21A3B"/>
    <w:rsid w:val="1DA49313"/>
    <w:rsid w:val="1E4F112D"/>
    <w:rsid w:val="1E4F9353"/>
    <w:rsid w:val="1F4B06DE"/>
    <w:rsid w:val="2174B853"/>
    <w:rsid w:val="230C3DC6"/>
    <w:rsid w:val="23A44439"/>
    <w:rsid w:val="23E0E8DA"/>
    <w:rsid w:val="23FA6927"/>
    <w:rsid w:val="241ECC07"/>
    <w:rsid w:val="251474AA"/>
    <w:rsid w:val="25D37221"/>
    <w:rsid w:val="2601B044"/>
    <w:rsid w:val="26E75031"/>
    <w:rsid w:val="299449BA"/>
    <w:rsid w:val="29FAF757"/>
    <w:rsid w:val="2C050931"/>
    <w:rsid w:val="2C7FB90A"/>
    <w:rsid w:val="2CCCF1BA"/>
    <w:rsid w:val="2D05AD69"/>
    <w:rsid w:val="2DAF6460"/>
    <w:rsid w:val="2DDCD601"/>
    <w:rsid w:val="2ED061D1"/>
    <w:rsid w:val="2F5FC9C7"/>
    <w:rsid w:val="31414E34"/>
    <w:rsid w:val="3188122F"/>
    <w:rsid w:val="3233DF22"/>
    <w:rsid w:val="33283031"/>
    <w:rsid w:val="33493EC4"/>
    <w:rsid w:val="3380B3CD"/>
    <w:rsid w:val="33920D02"/>
    <w:rsid w:val="34039F1C"/>
    <w:rsid w:val="34251256"/>
    <w:rsid w:val="34E93B54"/>
    <w:rsid w:val="35EAB71A"/>
    <w:rsid w:val="3639128F"/>
    <w:rsid w:val="3654A938"/>
    <w:rsid w:val="366ECABF"/>
    <w:rsid w:val="37B16C24"/>
    <w:rsid w:val="37B22A4B"/>
    <w:rsid w:val="38E898F6"/>
    <w:rsid w:val="38F8FD28"/>
    <w:rsid w:val="39AE882A"/>
    <w:rsid w:val="3A8220E6"/>
    <w:rsid w:val="3AE0A687"/>
    <w:rsid w:val="3B6F4051"/>
    <w:rsid w:val="3BD6F8B7"/>
    <w:rsid w:val="3C0F5FCC"/>
    <w:rsid w:val="3E33B23F"/>
    <w:rsid w:val="3E79D5B3"/>
    <w:rsid w:val="3EDEEC22"/>
    <w:rsid w:val="40C8D1B5"/>
    <w:rsid w:val="40CD1514"/>
    <w:rsid w:val="414E36E6"/>
    <w:rsid w:val="4247A28E"/>
    <w:rsid w:val="42830F2D"/>
    <w:rsid w:val="42D73CC7"/>
    <w:rsid w:val="43083C6C"/>
    <w:rsid w:val="440E5D9A"/>
    <w:rsid w:val="4470ACBA"/>
    <w:rsid w:val="453535A0"/>
    <w:rsid w:val="456CD37B"/>
    <w:rsid w:val="45A0F9B8"/>
    <w:rsid w:val="45E74899"/>
    <w:rsid w:val="477D0630"/>
    <w:rsid w:val="48C4D085"/>
    <w:rsid w:val="494B820B"/>
    <w:rsid w:val="49918F43"/>
    <w:rsid w:val="49CAD04E"/>
    <w:rsid w:val="4AA170D6"/>
    <w:rsid w:val="4C0F79BC"/>
    <w:rsid w:val="4C44F6FF"/>
    <w:rsid w:val="4DF66DDD"/>
    <w:rsid w:val="4E211E99"/>
    <w:rsid w:val="4ED60ABF"/>
    <w:rsid w:val="4F31F53F"/>
    <w:rsid w:val="4F329630"/>
    <w:rsid w:val="4F896DE4"/>
    <w:rsid w:val="512F466B"/>
    <w:rsid w:val="5275545F"/>
    <w:rsid w:val="53320762"/>
    <w:rsid w:val="53B5CC61"/>
    <w:rsid w:val="55B33036"/>
    <w:rsid w:val="55BACB46"/>
    <w:rsid w:val="57E98095"/>
    <w:rsid w:val="585D33C4"/>
    <w:rsid w:val="591943CD"/>
    <w:rsid w:val="5945354D"/>
    <w:rsid w:val="599DC9EF"/>
    <w:rsid w:val="59A69680"/>
    <w:rsid w:val="5A3D2F5A"/>
    <w:rsid w:val="5B2FAC8D"/>
    <w:rsid w:val="5CB14137"/>
    <w:rsid w:val="5DF4A2C6"/>
    <w:rsid w:val="5F0B8610"/>
    <w:rsid w:val="6207BCF7"/>
    <w:rsid w:val="6338625F"/>
    <w:rsid w:val="64B82F77"/>
    <w:rsid w:val="6574A2B2"/>
    <w:rsid w:val="68B66896"/>
    <w:rsid w:val="690B511E"/>
    <w:rsid w:val="695B28B2"/>
    <w:rsid w:val="69CFA3A6"/>
    <w:rsid w:val="69E17492"/>
    <w:rsid w:val="6A5BE732"/>
    <w:rsid w:val="6A92C632"/>
    <w:rsid w:val="6C269964"/>
    <w:rsid w:val="6EA85248"/>
    <w:rsid w:val="6EAFFE8E"/>
    <w:rsid w:val="6F1A8057"/>
    <w:rsid w:val="70ACF4B8"/>
    <w:rsid w:val="70E2BE9B"/>
    <w:rsid w:val="70EFB3F1"/>
    <w:rsid w:val="70FBFB94"/>
    <w:rsid w:val="72F8C3CD"/>
    <w:rsid w:val="7390DDF9"/>
    <w:rsid w:val="7404A8E8"/>
    <w:rsid w:val="743F642B"/>
    <w:rsid w:val="76D16CD4"/>
    <w:rsid w:val="776F0F21"/>
    <w:rsid w:val="778540A9"/>
    <w:rsid w:val="78D9D0DA"/>
    <w:rsid w:val="78FC73BA"/>
    <w:rsid w:val="79357CE5"/>
    <w:rsid w:val="7AB66EA5"/>
    <w:rsid w:val="7AB67147"/>
    <w:rsid w:val="7AE936A3"/>
    <w:rsid w:val="7AEEF932"/>
    <w:rsid w:val="7BEDB3E2"/>
    <w:rsid w:val="7E0DC422"/>
    <w:rsid w:val="7EB02B58"/>
    <w:rsid w:val="7EB9EDDF"/>
    <w:rsid w:val="7FF3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E50656"/>
  <w15:chartTrackingRefBased/>
  <w15:docId w15:val="{76C747A5-37D2-4158-95CC-0D06A5E1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323E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41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E865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65B4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E865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65B4"/>
    <w:rPr>
      <w:rFonts w:ascii="Courier" w:hAnsi="Courier"/>
    </w:rPr>
  </w:style>
  <w:style w:type="character" w:styleId="Hyperlink">
    <w:name w:val="Hyperlink"/>
    <w:uiPriority w:val="99"/>
    <w:unhideWhenUsed/>
    <w:rsid w:val="009573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132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6C0CA8"/>
    <w:rPr>
      <w:rFonts w:ascii="Courier" w:hAnsi="Courie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1F7D"/>
    <w:rPr>
      <w:color w:val="605E5C"/>
      <w:shd w:val="clear" w:color="auto" w:fill="E1DFDD"/>
    </w:rPr>
  </w:style>
  <w:style w:type="paragraph" w:styleId="NormalWeb">
    <w:name w:val="Normal (Web)"/>
    <w:basedOn w:val="Normal"/>
    <w:rsid w:val="00771F7D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rFonts w:ascii="Courier" w:hAnsi="Courier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customStyle="1" w:styleId="paragraph">
    <w:name w:val="paragraph"/>
    <w:basedOn w:val="Normal"/>
    <w:rsid w:val="00E12024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E12024"/>
  </w:style>
  <w:style w:type="character" w:customStyle="1" w:styleId="eop">
    <w:name w:val="eop"/>
    <w:basedOn w:val="DefaultParagraphFont"/>
    <w:rsid w:val="00E12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ebliteracy.pressbook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otocollegeresearch.pressbook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6EB3A-3CD6-46CF-BCBB-A7B403E90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F1B69-37A3-4B3B-BE6E-A9B5F79EDC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BB2F44-BD36-45A8-A27C-1C07DFBDF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1B4B5-3DE8-426C-9BCB-68A1F464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Felicia Kalker</cp:lastModifiedBy>
  <cp:revision>4</cp:revision>
  <cp:lastPrinted>2016-09-22T19:51:00Z</cp:lastPrinted>
  <dcterms:created xsi:type="dcterms:W3CDTF">2026-05-08T20:18:00Z</dcterms:created>
  <dcterms:modified xsi:type="dcterms:W3CDTF">2026-05-08T20:34:00Z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  <property fmtid="{D5CDD505-2E9C-101B-9397-08002B2CF9AE}" pid="3" name="GrammarlyDocumentId">
    <vt:lpwstr>12c832ce-9da6-4236-b9e2-940ebc4b1a43</vt:lpwstr>
  </property>
</Properties>
</file>